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05" w:rsidRDefault="008F0005" w:rsidP="008F0005">
      <w:pPr>
        <w:pStyle w:val="ConsPlusTitle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ЗАКОН</w:t>
      </w:r>
    </w:p>
    <w:p w:rsidR="008F0005" w:rsidRDefault="008F0005" w:rsidP="008F000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8F0005" w:rsidRDefault="008F0005" w:rsidP="008F0005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Республики Татарстан</w:t>
      </w:r>
    </w:p>
    <w:p w:rsidR="003A76E1" w:rsidRDefault="003A76E1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3A76E1" w:rsidRDefault="003A76E1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3A76E1" w:rsidRDefault="003A76E1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D65ACA" w:rsidRPr="003A76E1" w:rsidRDefault="00D65ACA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  <w:r w:rsidRPr="003A76E1">
        <w:rPr>
          <w:rFonts w:ascii="Times New Roman" w:hAnsi="Times New Roman" w:cs="Times New Roman"/>
          <w:sz w:val="28"/>
          <w:szCs w:val="28"/>
        </w:rPr>
        <w:t>Об изменении границ территорий отдельных муниципальных образований и внесени</w:t>
      </w:r>
      <w:r w:rsidR="00507FA3" w:rsidRPr="003A76E1">
        <w:rPr>
          <w:rFonts w:ascii="Times New Roman" w:hAnsi="Times New Roman" w:cs="Times New Roman"/>
          <w:sz w:val="28"/>
          <w:szCs w:val="28"/>
        </w:rPr>
        <w:t>и</w:t>
      </w:r>
      <w:r w:rsidRPr="003A76E1">
        <w:rPr>
          <w:rFonts w:ascii="Times New Roman" w:hAnsi="Times New Roman" w:cs="Times New Roman"/>
          <w:sz w:val="28"/>
          <w:szCs w:val="28"/>
        </w:rPr>
        <w:t xml:space="preserve"> изменений в законы Республики Татарстан «Об установлении границ территорий и статусе муниципального образования «Чистопольский муниципальный район»</w:t>
      </w:r>
    </w:p>
    <w:p w:rsidR="00D65ACA" w:rsidRPr="003A76E1" w:rsidRDefault="00D65ACA" w:rsidP="00FA1FBD">
      <w:pPr>
        <w:pStyle w:val="aa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6E1">
        <w:rPr>
          <w:rFonts w:ascii="Times New Roman" w:hAnsi="Times New Roman" w:cs="Times New Roman"/>
          <w:b/>
          <w:sz w:val="28"/>
          <w:szCs w:val="28"/>
        </w:rPr>
        <w:t>и муниципальных образований в его составе» и «Об установлении границ территорий и статусе муниципального образования «Алексеевский муниципальный район» и муниципальных образований в его составе»</w:t>
      </w:r>
    </w:p>
    <w:p w:rsidR="00EE4C0D" w:rsidRDefault="00EE4C0D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3A76E1" w:rsidRPr="003A76E1" w:rsidRDefault="003A76E1" w:rsidP="00FA1FBD">
      <w:pPr>
        <w:pStyle w:val="ConsPlusTitle"/>
        <w:ind w:left="567"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3A76E1" w:rsidRPr="003A76E1" w:rsidRDefault="003A76E1" w:rsidP="003A76E1">
      <w:pPr>
        <w:spacing w:after="0" w:line="240" w:lineRule="auto"/>
        <w:ind w:right="-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76E1">
        <w:rPr>
          <w:rFonts w:ascii="Times New Roman" w:hAnsi="Times New Roman" w:cs="Times New Roman"/>
          <w:sz w:val="28"/>
          <w:szCs w:val="28"/>
        </w:rPr>
        <w:t xml:space="preserve">Принят </w:t>
      </w:r>
    </w:p>
    <w:p w:rsidR="003A76E1" w:rsidRPr="003A76E1" w:rsidRDefault="003A76E1" w:rsidP="003A76E1">
      <w:pPr>
        <w:keepNext/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3A76E1">
        <w:rPr>
          <w:rFonts w:ascii="Times New Roman" w:hAnsi="Times New Roman" w:cs="Times New Roman"/>
          <w:sz w:val="28"/>
          <w:szCs w:val="28"/>
        </w:rPr>
        <w:t xml:space="preserve">Государственным Советом </w:t>
      </w:r>
    </w:p>
    <w:p w:rsidR="003A76E1" w:rsidRPr="003A76E1" w:rsidRDefault="003A76E1" w:rsidP="003A76E1">
      <w:pPr>
        <w:keepNext/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3A76E1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3A76E1" w:rsidRPr="003A76E1" w:rsidRDefault="003A76E1" w:rsidP="003A76E1">
      <w:pPr>
        <w:keepNext/>
        <w:tabs>
          <w:tab w:val="left" w:pos="709"/>
          <w:tab w:val="left" w:pos="10205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3A76E1">
        <w:rPr>
          <w:rFonts w:ascii="Times New Roman" w:hAnsi="Times New Roman" w:cs="Times New Roman"/>
          <w:sz w:val="28"/>
          <w:szCs w:val="28"/>
        </w:rPr>
        <w:t>1</w:t>
      </w:r>
      <w:r w:rsidR="00F82F8F">
        <w:rPr>
          <w:rFonts w:ascii="Times New Roman" w:hAnsi="Times New Roman" w:cs="Times New Roman"/>
          <w:sz w:val="28"/>
          <w:szCs w:val="28"/>
        </w:rPr>
        <w:t xml:space="preserve">8 марта </w:t>
      </w:r>
      <w:r w:rsidRPr="003A76E1">
        <w:rPr>
          <w:rFonts w:ascii="Times New Roman" w:hAnsi="Times New Roman" w:cs="Times New Roman"/>
          <w:sz w:val="28"/>
          <w:szCs w:val="28"/>
        </w:rPr>
        <w:t>2019 года</w:t>
      </w:r>
    </w:p>
    <w:p w:rsidR="00EE4C0D" w:rsidRPr="00C75C90" w:rsidRDefault="00EE4C0D" w:rsidP="00FA1F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E4C0D" w:rsidRPr="00C75C90" w:rsidRDefault="00EE4C0D" w:rsidP="003A76E1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Статья 1</w:t>
      </w:r>
    </w:p>
    <w:p w:rsidR="003A76E1" w:rsidRDefault="003A76E1" w:rsidP="003A76E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65ACA" w:rsidRPr="00C75C90" w:rsidRDefault="00D65ACA" w:rsidP="003A76E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Изменить границы территорий </w:t>
      </w:r>
      <w:r w:rsidR="00E660D5" w:rsidRPr="00C75C9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«Чистопольский муниципальный район» и входящего в его состав муниципального образования «Татарско-Баганинское сельское поселение» по смежеству с муниципальным образованием </w:t>
      </w:r>
      <w:r w:rsidR="00E660D5" w:rsidRPr="00C75C90">
        <w:rPr>
          <w:rFonts w:ascii="Times New Roman" w:eastAsiaTheme="minorHAnsi" w:hAnsi="Times New Roman" w:cs="Times New Roman"/>
          <w:sz w:val="28"/>
          <w:szCs w:val="28"/>
        </w:rPr>
        <w:t xml:space="preserve">«Алексеевский муниципальный район» </w:t>
      </w:r>
      <w:r w:rsidR="00E660D5" w:rsidRPr="00C75C90">
        <w:rPr>
          <w:rFonts w:ascii="Times New Roman" w:hAnsi="Times New Roman" w:cs="Times New Roman"/>
          <w:sz w:val="28"/>
          <w:szCs w:val="28"/>
        </w:rPr>
        <w:t>и входящ</w:t>
      </w:r>
      <w:r w:rsidR="003A76E1">
        <w:rPr>
          <w:rFonts w:ascii="Times New Roman" w:hAnsi="Times New Roman" w:cs="Times New Roman"/>
          <w:sz w:val="28"/>
          <w:szCs w:val="28"/>
        </w:rPr>
        <w:t>им</w:t>
      </w:r>
      <w:r w:rsidR="00E660D5" w:rsidRPr="00C75C90">
        <w:rPr>
          <w:rFonts w:ascii="Times New Roman" w:hAnsi="Times New Roman" w:cs="Times New Roman"/>
          <w:sz w:val="28"/>
          <w:szCs w:val="28"/>
        </w:rPr>
        <w:t xml:space="preserve"> в его состав муниципальн</w:t>
      </w:r>
      <w:r w:rsidR="003A76E1">
        <w:rPr>
          <w:rFonts w:ascii="Times New Roman" w:hAnsi="Times New Roman" w:cs="Times New Roman"/>
          <w:sz w:val="28"/>
          <w:szCs w:val="28"/>
        </w:rPr>
        <w:t>ым образованием</w:t>
      </w:r>
      <w:r w:rsidR="00E660D5" w:rsidRPr="00C75C90">
        <w:rPr>
          <w:rFonts w:ascii="Times New Roman" w:hAnsi="Times New Roman" w:cs="Times New Roman"/>
          <w:sz w:val="28"/>
          <w:szCs w:val="28"/>
        </w:rPr>
        <w:t xml:space="preserve"> «Майнское сельское поселение» </w:t>
      </w:r>
      <w:r w:rsidRPr="00C75C90">
        <w:rPr>
          <w:rFonts w:ascii="Times New Roman" w:hAnsi="Times New Roman" w:cs="Times New Roman"/>
          <w:sz w:val="28"/>
          <w:szCs w:val="28"/>
        </w:rPr>
        <w:t xml:space="preserve">и границы территорий муниципального образования </w:t>
      </w:r>
      <w:r w:rsidR="00E660D5" w:rsidRPr="00C75C90">
        <w:rPr>
          <w:rFonts w:ascii="Times New Roman" w:eastAsiaTheme="minorHAnsi" w:hAnsi="Times New Roman" w:cs="Times New Roman"/>
          <w:sz w:val="28"/>
          <w:szCs w:val="28"/>
        </w:rPr>
        <w:t xml:space="preserve">«Алексеевский муниципальный район» </w:t>
      </w:r>
      <w:r w:rsidRPr="00C75C90">
        <w:rPr>
          <w:rFonts w:ascii="Times New Roman" w:hAnsi="Times New Roman" w:cs="Times New Roman"/>
          <w:sz w:val="28"/>
          <w:szCs w:val="28"/>
        </w:rPr>
        <w:t xml:space="preserve">и входящего в его состав муниципального образования </w:t>
      </w:r>
      <w:r w:rsidR="00E660D5" w:rsidRPr="00C75C90">
        <w:rPr>
          <w:rFonts w:ascii="Times New Roman" w:hAnsi="Times New Roman" w:cs="Times New Roman"/>
          <w:sz w:val="28"/>
          <w:szCs w:val="28"/>
        </w:rPr>
        <w:t xml:space="preserve">«Майнское сельское поселение» </w:t>
      </w:r>
      <w:r w:rsidRPr="00C75C90">
        <w:rPr>
          <w:rFonts w:ascii="Times New Roman" w:hAnsi="Times New Roman" w:cs="Times New Roman"/>
          <w:sz w:val="28"/>
          <w:szCs w:val="28"/>
        </w:rPr>
        <w:t xml:space="preserve">по смежеству с муниципальным образованием </w:t>
      </w:r>
      <w:r w:rsidR="00E660D5" w:rsidRPr="00C75C90">
        <w:rPr>
          <w:rFonts w:ascii="Times New Roman" w:hAnsi="Times New Roman" w:cs="Times New Roman"/>
          <w:sz w:val="28"/>
          <w:szCs w:val="28"/>
        </w:rPr>
        <w:t xml:space="preserve">«Чистопольский муниципальный район» </w:t>
      </w:r>
      <w:r w:rsidRPr="00C75C90">
        <w:rPr>
          <w:rFonts w:ascii="Times New Roman" w:hAnsi="Times New Roman" w:cs="Times New Roman"/>
          <w:sz w:val="28"/>
          <w:szCs w:val="28"/>
        </w:rPr>
        <w:t xml:space="preserve"> и входящ</w:t>
      </w:r>
      <w:r w:rsidR="003A76E1">
        <w:rPr>
          <w:rFonts w:ascii="Times New Roman" w:hAnsi="Times New Roman" w:cs="Times New Roman"/>
          <w:sz w:val="28"/>
          <w:szCs w:val="28"/>
        </w:rPr>
        <w:t>им</w:t>
      </w:r>
      <w:r w:rsidRPr="00C75C90">
        <w:rPr>
          <w:rFonts w:ascii="Times New Roman" w:hAnsi="Times New Roman" w:cs="Times New Roman"/>
          <w:sz w:val="28"/>
          <w:szCs w:val="28"/>
        </w:rPr>
        <w:t xml:space="preserve"> в его состав </w:t>
      </w:r>
      <w:r w:rsidR="00BC3686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>муниципальн</w:t>
      </w:r>
      <w:r w:rsidR="003A76E1">
        <w:rPr>
          <w:rFonts w:ascii="Times New Roman" w:hAnsi="Times New Roman" w:cs="Times New Roman"/>
          <w:sz w:val="28"/>
          <w:szCs w:val="28"/>
        </w:rPr>
        <w:t xml:space="preserve">ым </w:t>
      </w:r>
      <w:r w:rsidRPr="00C75C90">
        <w:rPr>
          <w:rFonts w:ascii="Times New Roman" w:hAnsi="Times New Roman" w:cs="Times New Roman"/>
          <w:sz w:val="28"/>
          <w:szCs w:val="28"/>
        </w:rPr>
        <w:t>образовани</w:t>
      </w:r>
      <w:r w:rsidR="003A76E1">
        <w:rPr>
          <w:rFonts w:ascii="Times New Roman" w:hAnsi="Times New Roman" w:cs="Times New Roman"/>
          <w:sz w:val="28"/>
          <w:szCs w:val="28"/>
        </w:rPr>
        <w:t>ем</w:t>
      </w:r>
      <w:r w:rsidRPr="00C75C90">
        <w:rPr>
          <w:rFonts w:ascii="Times New Roman" w:hAnsi="Times New Roman" w:cs="Times New Roman"/>
          <w:sz w:val="28"/>
          <w:szCs w:val="28"/>
        </w:rPr>
        <w:t xml:space="preserve"> </w:t>
      </w:r>
      <w:r w:rsidR="00E660D5" w:rsidRPr="00C75C90">
        <w:rPr>
          <w:rFonts w:ascii="Times New Roman" w:hAnsi="Times New Roman" w:cs="Times New Roman"/>
          <w:sz w:val="28"/>
          <w:szCs w:val="28"/>
        </w:rPr>
        <w:t>«Татарско-</w:t>
      </w:r>
      <w:r w:rsidR="009B44A3">
        <w:rPr>
          <w:rFonts w:ascii="Times New Roman" w:hAnsi="Times New Roman" w:cs="Times New Roman"/>
          <w:sz w:val="28"/>
          <w:szCs w:val="28"/>
        </w:rPr>
        <w:t xml:space="preserve">Баганинское сельское поселение» </w:t>
      </w:r>
      <w:r w:rsidR="00BC3686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54748F">
        <w:rPr>
          <w:rFonts w:ascii="Times New Roman" w:hAnsi="Times New Roman" w:cs="Times New Roman"/>
          <w:sz w:val="28"/>
          <w:szCs w:val="28"/>
        </w:rPr>
        <w:t>приложению</w:t>
      </w:r>
      <w:r w:rsidR="009B44A3">
        <w:rPr>
          <w:rFonts w:ascii="Times New Roman" w:hAnsi="Times New Roman" w:cs="Times New Roman"/>
          <w:sz w:val="28"/>
          <w:szCs w:val="28"/>
        </w:rPr>
        <w:t xml:space="preserve"> </w:t>
      </w:r>
      <w:r w:rsidR="000E7024" w:rsidRPr="00C75C90">
        <w:rPr>
          <w:rFonts w:ascii="Times New Roman" w:hAnsi="Times New Roman" w:cs="Times New Roman"/>
          <w:sz w:val="28"/>
          <w:szCs w:val="28"/>
        </w:rPr>
        <w:t xml:space="preserve">1 </w:t>
      </w:r>
      <w:r w:rsidRPr="00C75C90">
        <w:rPr>
          <w:rFonts w:ascii="Times New Roman" w:hAnsi="Times New Roman" w:cs="Times New Roman"/>
          <w:sz w:val="28"/>
          <w:szCs w:val="28"/>
        </w:rPr>
        <w:t>к настоящему Закону.</w:t>
      </w:r>
    </w:p>
    <w:p w:rsidR="00A86C19" w:rsidRPr="00C75C90" w:rsidRDefault="00A86C19" w:rsidP="00A86C19">
      <w:pPr>
        <w:pStyle w:val="ConsPlusTitle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6C19" w:rsidRPr="00C75C90" w:rsidRDefault="00A86C19" w:rsidP="003A76E1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Статья 2</w:t>
      </w:r>
    </w:p>
    <w:p w:rsidR="00A86C19" w:rsidRPr="00C75C90" w:rsidRDefault="00A86C19" w:rsidP="00FA1FBD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E4C0D" w:rsidRPr="00C75C90" w:rsidRDefault="00EE4C0D" w:rsidP="003A76E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Изменить границы территорий муниципальных образований 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«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город </w:t>
      </w:r>
      <w:r w:rsidR="006234E5" w:rsidRPr="00C75C90">
        <w:rPr>
          <w:rFonts w:ascii="Times New Roman" w:hAnsi="Times New Roman" w:cs="Times New Roman"/>
          <w:b w:val="0"/>
          <w:sz w:val="28"/>
          <w:szCs w:val="28"/>
        </w:rPr>
        <w:t>Чистополь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»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234E5" w:rsidRPr="00C75C90">
        <w:rPr>
          <w:rFonts w:ascii="Times New Roman" w:hAnsi="Times New Roman" w:cs="Times New Roman"/>
          <w:b w:val="0"/>
          <w:sz w:val="28"/>
          <w:szCs w:val="28"/>
        </w:rPr>
        <w:t>и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«</w:t>
      </w:r>
      <w:r w:rsidR="006234E5" w:rsidRPr="00C75C90">
        <w:rPr>
          <w:rFonts w:ascii="Times New Roman" w:hAnsi="Times New Roman" w:cs="Times New Roman"/>
          <w:b w:val="0"/>
          <w:sz w:val="28"/>
          <w:szCs w:val="28"/>
        </w:rPr>
        <w:t>Булдырское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сельское поселение</w:t>
      </w:r>
      <w:r w:rsidR="006234E5" w:rsidRPr="00C75C90">
        <w:rPr>
          <w:rFonts w:ascii="Times New Roman" w:hAnsi="Times New Roman" w:cs="Times New Roman"/>
          <w:b w:val="0"/>
          <w:sz w:val="28"/>
          <w:szCs w:val="28"/>
        </w:rPr>
        <w:t>»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,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входящих в состав </w:t>
      </w:r>
      <w:r w:rsidR="00603D6C" w:rsidRPr="00C75C90">
        <w:rPr>
          <w:rFonts w:ascii="Times New Roman" w:hAnsi="Times New Roman" w:cs="Times New Roman"/>
          <w:b w:val="0"/>
          <w:sz w:val="28"/>
          <w:szCs w:val="28"/>
        </w:rPr>
        <w:t>Чистопольск</w:t>
      </w:r>
      <w:r w:rsidR="00400349" w:rsidRPr="00C75C90"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603D6C" w:rsidRPr="00C75C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>муниципальн</w:t>
      </w:r>
      <w:r w:rsidR="00400349" w:rsidRPr="00C75C90"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район</w:t>
      </w:r>
      <w:r w:rsidR="00400349" w:rsidRPr="00C75C90">
        <w:rPr>
          <w:rFonts w:ascii="Times New Roman" w:hAnsi="Times New Roman" w:cs="Times New Roman"/>
          <w:b w:val="0"/>
          <w:sz w:val="28"/>
          <w:szCs w:val="28"/>
        </w:rPr>
        <w:t>а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, согласно приложению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E7024" w:rsidRPr="00C75C90">
        <w:rPr>
          <w:rFonts w:ascii="Times New Roman" w:hAnsi="Times New Roman" w:cs="Times New Roman"/>
          <w:b w:val="0"/>
          <w:sz w:val="28"/>
          <w:szCs w:val="28"/>
        </w:rPr>
        <w:t xml:space="preserve">2 </w:t>
      </w:r>
      <w:r w:rsidRPr="00C75C90">
        <w:rPr>
          <w:rFonts w:ascii="Times New Roman" w:hAnsi="Times New Roman" w:cs="Times New Roman"/>
          <w:b w:val="0"/>
          <w:sz w:val="28"/>
          <w:szCs w:val="28"/>
        </w:rPr>
        <w:t>к настоящему Закону</w:t>
      </w:r>
      <w:r w:rsidR="003E2C5A" w:rsidRPr="00C75C9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A76E1" w:rsidRDefault="003A76E1" w:rsidP="003A76E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37771" w:rsidRDefault="00C37771" w:rsidP="003A76E1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C0D" w:rsidRPr="00C75C90" w:rsidRDefault="00A86C19" w:rsidP="003A76E1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lastRenderedPageBreak/>
        <w:t>Статья 3</w:t>
      </w:r>
    </w:p>
    <w:p w:rsidR="00EE4C0D" w:rsidRPr="00C75C90" w:rsidRDefault="00EE4C0D" w:rsidP="00FA1FBD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E4C0D" w:rsidRPr="00C75C90" w:rsidRDefault="00EE4C0D" w:rsidP="003A76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Внести в Закон </w:t>
      </w:r>
      <w:r w:rsidR="003E2C5A" w:rsidRPr="00C75C90">
        <w:rPr>
          <w:rFonts w:ascii="Times New Roman" w:hAnsi="Times New Roman" w:cs="Times New Roman"/>
          <w:sz w:val="28"/>
          <w:szCs w:val="28"/>
        </w:rPr>
        <w:t>Р</w:t>
      </w:r>
      <w:r w:rsidRPr="00C75C90">
        <w:rPr>
          <w:rFonts w:ascii="Times New Roman" w:hAnsi="Times New Roman" w:cs="Times New Roman"/>
          <w:sz w:val="28"/>
          <w:szCs w:val="28"/>
        </w:rPr>
        <w:t xml:space="preserve">еспублики Татарстан от 31 января 2005 года № </w:t>
      </w:r>
      <w:r w:rsidR="005F0ED5" w:rsidRPr="00C75C90">
        <w:rPr>
          <w:rFonts w:ascii="Times New Roman" w:hAnsi="Times New Roman" w:cs="Times New Roman"/>
          <w:sz w:val="28"/>
          <w:szCs w:val="28"/>
        </w:rPr>
        <w:t>44</w:t>
      </w:r>
      <w:r w:rsidRPr="00C75C90">
        <w:rPr>
          <w:rFonts w:ascii="Times New Roman" w:hAnsi="Times New Roman" w:cs="Times New Roman"/>
          <w:sz w:val="28"/>
          <w:szCs w:val="28"/>
        </w:rPr>
        <w:t>-ЗРТ</w:t>
      </w:r>
      <w:r w:rsidR="00C46413" w:rsidRPr="00C75C90">
        <w:rPr>
          <w:rFonts w:ascii="Times New Roman" w:hAnsi="Times New Roman" w:cs="Times New Roman"/>
          <w:sz w:val="28"/>
          <w:szCs w:val="28"/>
        </w:rPr>
        <w:t xml:space="preserve"> </w:t>
      </w:r>
      <w:r w:rsidR="00AC43BF">
        <w:rPr>
          <w:rFonts w:ascii="Times New Roman" w:hAnsi="Times New Roman" w:cs="Times New Roman"/>
          <w:sz w:val="28"/>
          <w:szCs w:val="28"/>
        </w:rPr>
        <w:t xml:space="preserve">   </w:t>
      </w:r>
      <w:r w:rsidR="003E2C5A" w:rsidRPr="00C75C90">
        <w:rPr>
          <w:rFonts w:ascii="Times New Roman" w:hAnsi="Times New Roman" w:cs="Times New Roman"/>
          <w:sz w:val="28"/>
          <w:szCs w:val="28"/>
        </w:rPr>
        <w:t>«</w:t>
      </w:r>
      <w:r w:rsidR="00C46413" w:rsidRPr="00C75C90">
        <w:rPr>
          <w:rFonts w:ascii="Times New Roman" w:hAnsi="Times New Roman" w:cs="Times New Roman"/>
          <w:sz w:val="28"/>
          <w:szCs w:val="28"/>
        </w:rPr>
        <w:t xml:space="preserve">Об установлении границ территорий и статусе муниципального образования </w:t>
      </w:r>
      <w:r w:rsidR="003E2C5A" w:rsidRPr="00C75C90">
        <w:rPr>
          <w:rFonts w:ascii="Times New Roman" w:hAnsi="Times New Roman" w:cs="Times New Roman"/>
          <w:sz w:val="28"/>
          <w:szCs w:val="28"/>
        </w:rPr>
        <w:t>«</w:t>
      </w:r>
      <w:r w:rsidR="009F197C" w:rsidRPr="00C75C90">
        <w:rPr>
          <w:rFonts w:ascii="Times New Roman" w:hAnsi="Times New Roman" w:cs="Times New Roman"/>
          <w:sz w:val="28"/>
          <w:szCs w:val="28"/>
        </w:rPr>
        <w:t>Чистопольский</w:t>
      </w:r>
      <w:r w:rsidR="00C46413" w:rsidRPr="00C75C90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  <w:r w:rsidR="003E2C5A" w:rsidRPr="00C75C90">
        <w:rPr>
          <w:rFonts w:ascii="Times New Roman" w:hAnsi="Times New Roman" w:cs="Times New Roman"/>
          <w:sz w:val="28"/>
          <w:szCs w:val="28"/>
        </w:rPr>
        <w:t>»</w:t>
      </w:r>
      <w:r w:rsidR="00C46413" w:rsidRPr="00C75C90">
        <w:rPr>
          <w:rFonts w:ascii="Times New Roman" w:hAnsi="Times New Roman" w:cs="Times New Roman"/>
          <w:sz w:val="28"/>
          <w:szCs w:val="28"/>
        </w:rPr>
        <w:t xml:space="preserve"> и муниципальных образований в его составе</w:t>
      </w:r>
      <w:r w:rsidR="003E2C5A" w:rsidRPr="00C75C90">
        <w:rPr>
          <w:rFonts w:ascii="Times New Roman" w:hAnsi="Times New Roman" w:cs="Times New Roman"/>
          <w:sz w:val="28"/>
          <w:szCs w:val="28"/>
        </w:rPr>
        <w:t>»</w:t>
      </w:r>
      <w:r w:rsidR="00C46413" w:rsidRPr="00C75C90">
        <w:rPr>
          <w:rFonts w:ascii="Times New Roman" w:hAnsi="Times New Roman" w:cs="Times New Roman"/>
          <w:sz w:val="28"/>
          <w:szCs w:val="28"/>
        </w:rPr>
        <w:t xml:space="preserve"> </w:t>
      </w:r>
      <w:r w:rsidR="00D9268D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(Ведомости Государственного Совета Татарстана, 2005, </w:t>
      </w:r>
      <w:r w:rsidR="00815C0B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D9268D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 (III часть); 2008, </w:t>
      </w:r>
      <w:r w:rsidR="00815C0B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D9268D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12 (III часть)</w:t>
      </w:r>
      <w:r w:rsidR="00815C0B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D9268D" w:rsidRPr="00C75C9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 w:rsidR="009F197C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2014, </w:t>
      </w:r>
      <w:r w:rsidR="00815C0B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9F197C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12 (VI часть)</w:t>
      </w:r>
      <w:r w:rsidR="00BE085F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Собрание законодательства Республики Татарстан, 2017, </w:t>
      </w:r>
      <w:r w:rsidR="00400349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BE085F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27 (часть I)</w:t>
      </w:r>
      <w:r w:rsidR="00BE085F" w:rsidRPr="00C75C90">
        <w:rPr>
          <w:rFonts w:ascii="Times New Roman" w:hAnsi="Times New Roman" w:cs="Times New Roman"/>
          <w:sz w:val="28"/>
          <w:szCs w:val="28"/>
        </w:rPr>
        <w:t xml:space="preserve"> </w:t>
      </w:r>
      <w:r w:rsidR="00C46413" w:rsidRPr="00C75C90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3A76E1" w:rsidRDefault="003A76E1" w:rsidP="003A76E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46413" w:rsidRPr="00C75C90" w:rsidRDefault="00C46413" w:rsidP="003A76E1">
      <w:pPr>
        <w:pStyle w:val="ConsPlusTitle"/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5C90">
        <w:rPr>
          <w:rFonts w:ascii="Times New Roman" w:hAnsi="Times New Roman" w:cs="Times New Roman"/>
          <w:b w:val="0"/>
          <w:sz w:val="28"/>
          <w:szCs w:val="28"/>
        </w:rPr>
        <w:t>приложение 1 изложить в следующей редакции:</w:t>
      </w:r>
    </w:p>
    <w:p w:rsidR="00B02A6D" w:rsidRPr="00C75C90" w:rsidRDefault="00B02A6D" w:rsidP="00FA1FB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00349" w:rsidRPr="00C75C90" w:rsidRDefault="00400349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344C3" w:rsidRPr="00C75C90" w:rsidRDefault="004344C3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A76E1" w:rsidRDefault="003A76E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A76E1" w:rsidRDefault="003A76E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2171" w:rsidRDefault="000D5762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8639810"/>
            <wp:effectExtent l="19050" t="0" r="0" b="0"/>
            <wp:docPr id="4" name="Рисунок 1" descr="C:\Users\galeeva.gulfiya\Downloads\Схема Закона Чистополь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eeva.gulfiya\Downloads\Схема Закона Чистопольский М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71" w:rsidRDefault="00172171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579FE" w:rsidRDefault="008579FE" w:rsidP="00FA1FB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34E5" w:rsidRPr="00C75C90" w:rsidRDefault="006234E5" w:rsidP="008579F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lastRenderedPageBreak/>
        <w:t>Городское и сельские поселения,</w:t>
      </w:r>
      <w:r w:rsidR="008579FE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входящие в состав </w:t>
      </w:r>
      <w:r w:rsidR="008579FE">
        <w:rPr>
          <w:rFonts w:ascii="Times New Roman" w:hAnsi="Times New Roman" w:cs="Times New Roman"/>
          <w:sz w:val="28"/>
          <w:szCs w:val="28"/>
        </w:rPr>
        <w:br/>
      </w:r>
      <w:r w:rsidRPr="00C75C9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8579FE">
        <w:rPr>
          <w:rFonts w:ascii="Times New Roman" w:hAnsi="Times New Roman" w:cs="Times New Roman"/>
          <w:sz w:val="28"/>
          <w:szCs w:val="28"/>
        </w:rPr>
        <w:t xml:space="preserve"> </w:t>
      </w:r>
      <w:r w:rsidR="00400349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Чистопольский муниципальный район</w:t>
      </w:r>
      <w:r w:rsidR="00400349" w:rsidRPr="00C75C90">
        <w:rPr>
          <w:rFonts w:ascii="Times New Roman" w:hAnsi="Times New Roman" w:cs="Times New Roman"/>
          <w:sz w:val="28"/>
          <w:szCs w:val="28"/>
        </w:rPr>
        <w:t>»</w:t>
      </w:r>
    </w:p>
    <w:p w:rsidR="006234E5" w:rsidRPr="00C75C90" w:rsidRDefault="006234E5" w:rsidP="00FA1F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94"/>
        <w:gridCol w:w="6499"/>
        <w:gridCol w:w="6499"/>
      </w:tblGrid>
      <w:tr w:rsidR="00D9268D" w:rsidRPr="00C75C90" w:rsidTr="00205D0D"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4344C3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9268D" w:rsidRPr="00C75C90">
              <w:rPr>
                <w:rFonts w:ascii="Times New Roman" w:hAnsi="Times New Roman" w:cs="Times New Roman"/>
                <w:sz w:val="28"/>
                <w:szCs w:val="28"/>
              </w:rPr>
              <w:t xml:space="preserve"> на карте-схеме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город Чистополь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Адельшинское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Большетолкишское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Булдырское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Верхнекондратинское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Данауровское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Исляйкинское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Каргалинское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Кубасское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Кутлушкинское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Малотолкишское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Муслюмкинское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Нарат-Елгинское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Нижнекондратинское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Совхозно-Галактионовское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Староромашкинское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Татарско-Баганинское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Татарско-Елтанское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Татарско-Сарсазское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Татарско-Толкишское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Четырчинское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Чистопольское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Чистопольско-Высельское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D" w:rsidRPr="00C75C90" w:rsidTr="00617349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Чувашско-Елтанское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C75C90" w:rsidRDefault="00D9268D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B02A6D" w:rsidRPr="00C75C90" w:rsidRDefault="00B02A6D" w:rsidP="003A76E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lastRenderedPageBreak/>
        <w:t>2) абзац восьмой приложения 2 изложить в следующей редакции:</w:t>
      </w:r>
    </w:p>
    <w:p w:rsidR="00B02A6D" w:rsidRPr="00C75C90" w:rsidRDefault="00B02A6D" w:rsidP="003A76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«Граница муниципального образования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Чистопольский муниципальный район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 по смежеству с муниципальным образованием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Алексеевский муниципальный район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 проходит от узловой точки 1(58) ломаной линией на юго-восток 7,8 км по акватории Куйбышевского водохранилища, 3,7 км вверх по течению реки Шенталы, далее идет на юго-восток 1,0 км по сельскохозяйственным угодьям, пересекая овраг, 700 м по юго-западной границе лесной полосы, проходит ломаной линией 750 м по западной границе лесного квартала 5 Чистопольского участкового лесничества </w:t>
      </w:r>
      <w:r w:rsidR="00A62DA4" w:rsidRPr="00C75C90">
        <w:rPr>
          <w:rFonts w:ascii="Times New Roman" w:hAnsi="Times New Roman" w:cs="Times New Roman"/>
          <w:sz w:val="28"/>
          <w:szCs w:val="28"/>
        </w:rPr>
        <w:t>Г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Республики Татарстан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Камское лесничество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, затем идет на юг 300 м по сельскохозяйственным угодьям, пересекая полосу отвода федеральной автодороги Казань </w:t>
      </w:r>
      <w:r w:rsidR="00C06F89" w:rsidRPr="00C06F89">
        <w:rPr>
          <w:rFonts w:ascii="Times New Roman" w:hAnsi="Times New Roman" w:cs="Times New Roman"/>
          <w:sz w:val="30"/>
          <w:szCs w:val="30"/>
        </w:rPr>
        <w:t>–</w:t>
      </w:r>
      <w:r w:rsidR="00C06F89">
        <w:rPr>
          <w:rFonts w:ascii="Times New Roman" w:hAnsi="Times New Roman" w:cs="Times New Roman"/>
          <w:sz w:val="30"/>
          <w:szCs w:val="30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Оренбург и придорожную лесную полосу, на юго-восток ломаной линией 800 м по западной, юго-западной и юго-восточной границам лесного квартала 6, по юго-западной границе массива леса 350 м, по сельскохозяйственным угодьям </w:t>
      </w:r>
      <w:r w:rsidR="000C1ED5">
        <w:rPr>
          <w:rFonts w:ascii="Times New Roman" w:hAnsi="Times New Roman" w:cs="Times New Roman"/>
          <w:sz w:val="28"/>
          <w:szCs w:val="28"/>
        </w:rPr>
        <w:t xml:space="preserve">     </w:t>
      </w:r>
      <w:r w:rsidRPr="00C75C90">
        <w:rPr>
          <w:rFonts w:ascii="Times New Roman" w:hAnsi="Times New Roman" w:cs="Times New Roman"/>
          <w:sz w:val="28"/>
          <w:szCs w:val="28"/>
        </w:rPr>
        <w:t xml:space="preserve">1,1 км, по юго-западной границе лесной полосы 1,1 км, по сельскохозяйственным угодьям 600 м, на юго-запад 1,0 км по левому берегу пруда, далее проходит вверх по течению реки Бахты 2,6 км, по сельскохозяйственным угодьям на запад 900 м, на юго-запад 3,2 км, на юго-восток 350 м, на юго-запад 400 м, идет по юго-восточной границе полосы древесно-кустарниковой растительности 100 м, по сельскохозяйственным угодьям 50 м, по юго-восточной границе полосы древесно-кустарниковой растительности 300 м, по сельскохозяйственным угодьям 50 м, по юго-восточной границе полосы древесно-кустарниковой растительности 250 м, затем проходит по сельскохозяйственным угодьям ломаной линией на юго-восток 1,4 км и на юго-запад 150 м, идет по юго-восточной границе лесной полосы 800 м, по сельскохозяйственным угодьям 150 м до ручья, проходит вниз по течению данного ручья 600 м, далее идет на юго-восток по оврагу 100 м, пересекая пересыхающий ручей, затем проходит по сельскохозяйственным угодьям на юго-восток 650 м, пересекая пересыхающий ручей, на северо-восток 2,7 км, на юго-восток 1,2 км, на юго-запад 2,4 км, на юг 700 м, на юго-запад 250 м до пересыхающего ручья, идет вниз по течению данного ручья 2,9 км до впадения его в реку Шенталку, проходит вверх по течению данной реки 1,0 км, далее идет ломаной линией на восток 3,7 км по сельскохозяйственным угодьям, пересекая обрывистый берег реки Шенталки, на северо-восток 300 м по южной границе лесного квартала 56 Баганинского участкового лесничества </w:t>
      </w:r>
      <w:r w:rsidR="00A62DA4" w:rsidRPr="00C75C90">
        <w:rPr>
          <w:rFonts w:ascii="Times New Roman" w:hAnsi="Times New Roman" w:cs="Times New Roman"/>
          <w:sz w:val="28"/>
          <w:szCs w:val="28"/>
        </w:rPr>
        <w:t>Г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Республики Татарстан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Билярское лесничество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, 800 м по юго-восточной границе лесной полосы, затем проходит ломаной линией на юго-запад 1,9 км по сельскохозяйственным угодьям до пересыхающего ручья, идет вниз по течению данного ручья 1,8 км до впадения его в реку Шенталку, проходит вверх по течению данной реки 2,8 км до устья впадающего в данную реку пересыхающего ручья, идет 450 м вверх </w:t>
      </w:r>
      <w:r w:rsidR="00A62DA4" w:rsidRPr="00C75C90">
        <w:rPr>
          <w:rFonts w:ascii="Times New Roman" w:hAnsi="Times New Roman" w:cs="Times New Roman"/>
          <w:sz w:val="28"/>
          <w:szCs w:val="28"/>
        </w:rPr>
        <w:t xml:space="preserve">по </w:t>
      </w:r>
      <w:r w:rsidRPr="00C75C90">
        <w:rPr>
          <w:rFonts w:ascii="Times New Roman" w:hAnsi="Times New Roman" w:cs="Times New Roman"/>
          <w:sz w:val="28"/>
          <w:szCs w:val="28"/>
        </w:rPr>
        <w:t>течению данного ручья, далее проходит на юго-восток 500 м по сельскохозяйственным угодьям, 50 м по юго-западной границе массива древесно-кустарниковой растительности, 50 м по юго-з</w:t>
      </w:r>
      <w:r w:rsidR="00AC43BF">
        <w:rPr>
          <w:rFonts w:ascii="Times New Roman" w:hAnsi="Times New Roman" w:cs="Times New Roman"/>
          <w:sz w:val="28"/>
          <w:szCs w:val="28"/>
        </w:rPr>
        <w:t xml:space="preserve">ападной границе лесных посадок, </w:t>
      </w:r>
      <w:r w:rsidRPr="00C75C90">
        <w:rPr>
          <w:rFonts w:ascii="Times New Roman" w:hAnsi="Times New Roman" w:cs="Times New Roman"/>
          <w:sz w:val="28"/>
          <w:szCs w:val="28"/>
        </w:rPr>
        <w:t xml:space="preserve">700 м по сельскохозяйственным угодьям, ломаной линией 1,8 км по юго-западной границе лесной полосы, ломаной линией </w:t>
      </w:r>
      <w:r w:rsidRPr="00C75C90">
        <w:rPr>
          <w:rFonts w:ascii="Times New Roman" w:hAnsi="Times New Roman" w:cs="Times New Roman"/>
          <w:sz w:val="28"/>
          <w:szCs w:val="28"/>
        </w:rPr>
        <w:lastRenderedPageBreak/>
        <w:t xml:space="preserve">на юг 800 м по западной границе, пересекая пересыхающий ручей, и на восток </w:t>
      </w:r>
      <w:r w:rsidR="000C1ED5">
        <w:rPr>
          <w:rFonts w:ascii="Times New Roman" w:hAnsi="Times New Roman" w:cs="Times New Roman"/>
          <w:sz w:val="28"/>
          <w:szCs w:val="28"/>
        </w:rPr>
        <w:t xml:space="preserve">  </w:t>
      </w:r>
      <w:r w:rsidRPr="00C75C90">
        <w:rPr>
          <w:rFonts w:ascii="Times New Roman" w:hAnsi="Times New Roman" w:cs="Times New Roman"/>
          <w:sz w:val="28"/>
          <w:szCs w:val="28"/>
        </w:rPr>
        <w:t xml:space="preserve">750 м по южной границе обособленного участка лесного квартала 139, затем идет на северо-восток 100 м по озеру, на юго-восток 450 м по южной границе обособленного участка лесного квартала 139, далее проходит на восток 450 м по сельскохозяйственным угодьям, 200 м по южной границе лесных посадок, затем идет на юго-запад 50 м по сельскохозяйственным угодьям, 200 м по северо-западной границе обособленного участка лесного квартала 139, далее проходит на восток 300 м по северной границе и на юго-запад 700 м по восточной границе лесного квартала 84, на юго-восток </w:t>
      </w:r>
      <w:r w:rsidR="00560EBE">
        <w:rPr>
          <w:rFonts w:ascii="Times New Roman" w:hAnsi="Times New Roman" w:cs="Times New Roman"/>
          <w:sz w:val="28"/>
          <w:szCs w:val="28"/>
        </w:rPr>
        <w:t xml:space="preserve">    </w:t>
      </w:r>
      <w:r w:rsidRPr="00C75C90">
        <w:rPr>
          <w:rFonts w:ascii="Times New Roman" w:hAnsi="Times New Roman" w:cs="Times New Roman"/>
          <w:sz w:val="28"/>
          <w:szCs w:val="28"/>
        </w:rPr>
        <w:t xml:space="preserve">100 м по западной границе лесных посадок, затем идет ломаной линией 400 м по восточной границе лесного квартала 84, на восток 50 м по сельскохозяйственным угодьям, далее проходит на юго-восток </w:t>
      </w:r>
      <w:r w:rsidR="000C1ED5">
        <w:rPr>
          <w:rFonts w:ascii="Times New Roman" w:hAnsi="Times New Roman" w:cs="Times New Roman"/>
          <w:sz w:val="28"/>
          <w:szCs w:val="28"/>
        </w:rPr>
        <w:t xml:space="preserve">    </w:t>
      </w:r>
      <w:r w:rsidRPr="00C75C90">
        <w:rPr>
          <w:rFonts w:ascii="Times New Roman" w:hAnsi="Times New Roman" w:cs="Times New Roman"/>
          <w:sz w:val="28"/>
          <w:szCs w:val="28"/>
        </w:rPr>
        <w:t>600 м по восточной границе лесного квартала 84, на северо-восток 750 м по северной границе лесных кварталов 88, 89, затем идет 3,3 км по юго-восточной границе лесных кварталов 78, 77, 68, ломаной линией на юго-восток 1,9 км по западной и юго-западной границам лесного квартала 69, на северо-восток 100 м и на юго-восток 50 м по юго-восточной границе данного лесного квартала, далее проходит на юго-запад 50 м, на юго-во</w:t>
      </w:r>
      <w:r w:rsidR="00CD10B0" w:rsidRPr="00C75C90">
        <w:rPr>
          <w:rFonts w:ascii="Times New Roman" w:hAnsi="Times New Roman" w:cs="Times New Roman"/>
          <w:sz w:val="28"/>
          <w:szCs w:val="28"/>
        </w:rPr>
        <w:t>с</w:t>
      </w:r>
      <w:r w:rsidRPr="00C75C90">
        <w:rPr>
          <w:rFonts w:ascii="Times New Roman" w:hAnsi="Times New Roman" w:cs="Times New Roman"/>
          <w:sz w:val="28"/>
          <w:szCs w:val="28"/>
        </w:rPr>
        <w:t xml:space="preserve">ток 50 м и на северо-восток 50 м по сельскохозяйственным угодьям, идет по лесному кварталу 69 на северо-восток </w:t>
      </w:r>
      <w:r w:rsidR="000C1ED5">
        <w:rPr>
          <w:rFonts w:ascii="Times New Roman" w:hAnsi="Times New Roman" w:cs="Times New Roman"/>
          <w:sz w:val="28"/>
          <w:szCs w:val="28"/>
        </w:rPr>
        <w:t xml:space="preserve">   </w:t>
      </w:r>
      <w:r w:rsidRPr="00C75C90">
        <w:rPr>
          <w:rFonts w:ascii="Times New Roman" w:hAnsi="Times New Roman" w:cs="Times New Roman"/>
          <w:sz w:val="28"/>
          <w:szCs w:val="28"/>
        </w:rPr>
        <w:t>200 м, пересекая реку Уси</w:t>
      </w:r>
      <w:r w:rsidR="00560EBE">
        <w:rPr>
          <w:rFonts w:ascii="Times New Roman" w:hAnsi="Times New Roman" w:cs="Times New Roman"/>
          <w:sz w:val="28"/>
          <w:szCs w:val="28"/>
        </w:rPr>
        <w:t>ю</w:t>
      </w:r>
      <w:r w:rsidRPr="00C75C90">
        <w:rPr>
          <w:rFonts w:ascii="Times New Roman" w:hAnsi="Times New Roman" w:cs="Times New Roman"/>
          <w:sz w:val="28"/>
          <w:szCs w:val="28"/>
        </w:rPr>
        <w:t>, далее проходит на юго-восток 50 м п</w:t>
      </w:r>
      <w:r w:rsidR="002A5F65">
        <w:rPr>
          <w:rFonts w:ascii="Times New Roman" w:hAnsi="Times New Roman" w:cs="Times New Roman"/>
          <w:sz w:val="28"/>
          <w:szCs w:val="28"/>
        </w:rPr>
        <w:t xml:space="preserve">о сельскохозяйственным угодьям, </w:t>
      </w:r>
      <w:r w:rsidRPr="00C75C90">
        <w:rPr>
          <w:rFonts w:ascii="Times New Roman" w:hAnsi="Times New Roman" w:cs="Times New Roman"/>
          <w:sz w:val="28"/>
          <w:szCs w:val="28"/>
        </w:rPr>
        <w:t xml:space="preserve">пересекая полосу отвода </w:t>
      </w:r>
      <w:r w:rsidR="002A5F65">
        <w:rPr>
          <w:rFonts w:ascii="Times New Roman" w:hAnsi="Times New Roman" w:cs="Times New Roman"/>
          <w:sz w:val="28"/>
          <w:szCs w:val="28"/>
        </w:rPr>
        <w:t xml:space="preserve">автодороги  Муслюмкино </w:t>
      </w:r>
      <w:r w:rsidR="002A5F65" w:rsidRPr="00560EBE">
        <w:rPr>
          <w:rFonts w:ascii="Times New Roman" w:hAnsi="Times New Roman" w:cs="Times New Roman"/>
          <w:sz w:val="30"/>
          <w:szCs w:val="30"/>
        </w:rPr>
        <w:t>–</w:t>
      </w:r>
      <w:r w:rsidR="002A5F65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 Билярск, затем идет на юго-запад 100 м, ломаной линией на юго-восток 600 м по северо-западной и юго-западной границам лесного квартала 70,</w:t>
      </w:r>
      <w:r w:rsidR="00506DEE" w:rsidRPr="00C75C90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>по сельскохозяйственным угодьям 100 м, ломаной линией на восток 550 м по южной границе лесного квартала 70, ломаной линией на юго-восток 4,6 км по западной и юго-западной границам лесных кварталов 80, 81, 93, затем проходит на юго-запад 200 м по сельскохозяйственным угодьям, на юго-восток 150 м по юго-западной границе лесной полосы, по сельскохозяйственным угодьям 50 м, по юго-западной границе лесной полосы 2,2 км, по сельскохозяйственным угодьям 800 м до узловой точки 51(81).»;</w:t>
      </w:r>
    </w:p>
    <w:p w:rsidR="00B02A6D" w:rsidRPr="00C75C90" w:rsidRDefault="00B02A6D" w:rsidP="00FA1F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506DEE" w:rsidRPr="00C75C90" w:rsidRDefault="00506DEE" w:rsidP="00560EB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3) абзац третий приложения 3 изложить в следующей редакции:</w:t>
      </w:r>
    </w:p>
    <w:p w:rsidR="00506DEE" w:rsidRPr="00C75C90" w:rsidRDefault="00506DEE" w:rsidP="00560E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«Граница муниципального образования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город Чистополь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 по смежеству с Булдырским сельским поселением проходит от узловой точки 10, расположенной в акватории Куйбышевского водохранилища в 3,1 км на северо-запад от села Змеево на стыке границ муниципального образования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город Чистополь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>, Булдырского сельского поселения и Рыбно-Слободского муниципального района, на юго-восток 2,2 км по акватории Куйбышевского водохранилища, 600 м по левому берегу Куйбышевского водохранилища, ломаной линией по сельскохозяйственным угодьям на юго-запад 150 м, на юго-восток 200 м,  на юго-запад 50 м, далее идет на юг 100 м по профилированной автодороге, 900 м по сельскохозяйственным угодьям, 150 м по профилированной автодороге, 200 м по восточной границе полосы отвода данной автодороги, 50 м по профилированной автодороге, на юго-запад 10 м по северной границе полосы отвода автодороги Чистополь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>Булдырь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>Четырчи,</w:t>
      </w:r>
      <w:r w:rsidR="000C1ED5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затем идет на юго-восток 20 м, пересекая полосу отвода автодороги </w:t>
      </w:r>
      <w:r w:rsidRPr="00C75C90">
        <w:rPr>
          <w:rFonts w:ascii="Times New Roman" w:hAnsi="Times New Roman" w:cs="Times New Roman"/>
          <w:sz w:val="28"/>
          <w:szCs w:val="28"/>
        </w:rPr>
        <w:lastRenderedPageBreak/>
        <w:t>Чистополь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="00560EBE">
        <w:rPr>
          <w:rFonts w:ascii="Times New Roman" w:hAnsi="Times New Roman" w:cs="Times New Roman"/>
          <w:sz w:val="28"/>
          <w:szCs w:val="28"/>
        </w:rPr>
        <w:t xml:space="preserve">Булдырь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Четырчи, далее проходит на северо-восток 450 м по южной границе полосы отвода данной автодороги до реки Ерыклы, идет вверх по ее течению 2,5 км до коллективных садов, затем проходит на северо-запад 100 м по северо-восточной границе, на запад 100 м по северной границе, на юго-запад 300 м по северо-западной границе коллективных садов, 50 м по сельскохозяйственным угодьям, 300 м по северо-западной границе массива леса, 50 м по сельскохозяйственным угодьям, пересекая полосу отвода автодороги Чистополь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Pr="00C75C90">
        <w:rPr>
          <w:rFonts w:ascii="Times New Roman" w:hAnsi="Times New Roman" w:cs="Times New Roman"/>
          <w:sz w:val="28"/>
          <w:szCs w:val="28"/>
        </w:rPr>
        <w:t xml:space="preserve"> Нижнекамск, далее идет на юго-восток 100 м по юго-западной границе полосы отвода данной автодороги до реки Ерыклы, проходит 400 м вверх по течению данной реки до впадения в нее ручья, идет 1,1 км вверх по течению данного ручья до пруда, проходит на юго-восток 150 м по пруду, затем идет на северо-восток </w:t>
      </w:r>
      <w:r w:rsidR="000C1ED5">
        <w:rPr>
          <w:rFonts w:ascii="Times New Roman" w:hAnsi="Times New Roman" w:cs="Times New Roman"/>
          <w:sz w:val="28"/>
          <w:szCs w:val="28"/>
        </w:rPr>
        <w:t xml:space="preserve">   </w:t>
      </w:r>
      <w:r w:rsidRPr="00C75C90">
        <w:rPr>
          <w:rFonts w:ascii="Times New Roman" w:hAnsi="Times New Roman" w:cs="Times New Roman"/>
          <w:sz w:val="28"/>
          <w:szCs w:val="28"/>
        </w:rPr>
        <w:t xml:space="preserve">200 м по сельскохозяйственным угодьям, 50 м по восточной границе лесной полосы, 800 м по сельскохозяйственным угодьям, далее проходит на юго-восток 1,2 км по сельскохозяйственным угодьям, затем идет на юго-восток 300 м по северо-западной границе массива леса, далее проходит на юг ломаной линией </w:t>
      </w:r>
      <w:r w:rsidR="000C1ED5">
        <w:rPr>
          <w:rFonts w:ascii="Times New Roman" w:hAnsi="Times New Roman" w:cs="Times New Roman"/>
          <w:sz w:val="28"/>
          <w:szCs w:val="28"/>
        </w:rPr>
        <w:t xml:space="preserve">    </w:t>
      </w:r>
      <w:r w:rsidRPr="00C75C90">
        <w:rPr>
          <w:rFonts w:ascii="Times New Roman" w:hAnsi="Times New Roman" w:cs="Times New Roman"/>
          <w:sz w:val="28"/>
          <w:szCs w:val="28"/>
        </w:rPr>
        <w:t>400 м по западной границе массива леса, затем идет по сельскохозяйственным угодьям на юго-запад ломаной линией 400 м, на юго-восток ломаной линией 850 м, на юго-запад 1,2 км, на с</w:t>
      </w:r>
      <w:r w:rsidR="00AC43BF">
        <w:rPr>
          <w:rFonts w:ascii="Times New Roman" w:hAnsi="Times New Roman" w:cs="Times New Roman"/>
          <w:sz w:val="28"/>
          <w:szCs w:val="28"/>
        </w:rPr>
        <w:t xml:space="preserve">еверо-запад 100 м, на юго-запад </w:t>
      </w:r>
      <w:r w:rsidRPr="00C75C90">
        <w:rPr>
          <w:rFonts w:ascii="Times New Roman" w:hAnsi="Times New Roman" w:cs="Times New Roman"/>
          <w:sz w:val="28"/>
          <w:szCs w:val="28"/>
        </w:rPr>
        <w:t xml:space="preserve">50 м до узловой точки 53, расположенной в 2,5 км на восток от села Чистопольские Выселки на стыке границ муниципального образования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город Чистополь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>, Булдырского и Чистопольско-Высельского сельских поселений.»;</w:t>
      </w:r>
    </w:p>
    <w:p w:rsidR="00962EB6" w:rsidRPr="00C75C90" w:rsidRDefault="00962EB6" w:rsidP="00FA1FB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1044" w:rsidRPr="00C75C90" w:rsidRDefault="00560EBE" w:rsidP="00560EBE">
      <w:pPr>
        <w:pStyle w:val="ConsPlusTitle"/>
        <w:ind w:right="-1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4) </w:t>
      </w:r>
      <w:r w:rsidR="00FE04B1" w:rsidRPr="00C75C90">
        <w:rPr>
          <w:rFonts w:ascii="Times New Roman" w:hAnsi="Times New Roman" w:cs="Times New Roman"/>
          <w:b w:val="0"/>
          <w:sz w:val="28"/>
          <w:szCs w:val="28"/>
        </w:rPr>
        <w:t xml:space="preserve">абзац восьмой </w:t>
      </w:r>
      <w:r w:rsidR="00D31044" w:rsidRPr="00C75C90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 w:rsidR="00FE04B1" w:rsidRPr="00C75C90">
        <w:rPr>
          <w:rFonts w:ascii="Times New Roman" w:hAnsi="Times New Roman" w:cs="Times New Roman"/>
          <w:b w:val="0"/>
          <w:sz w:val="28"/>
          <w:szCs w:val="28"/>
        </w:rPr>
        <w:t>я</w:t>
      </w:r>
      <w:r w:rsidR="00D31044" w:rsidRPr="00C75C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62EB6" w:rsidRPr="00C75C90">
        <w:rPr>
          <w:rFonts w:ascii="Times New Roman" w:hAnsi="Times New Roman" w:cs="Times New Roman"/>
          <w:b w:val="0"/>
          <w:sz w:val="28"/>
          <w:szCs w:val="28"/>
        </w:rPr>
        <w:t>6</w:t>
      </w:r>
      <w:r w:rsidR="00317E14" w:rsidRPr="00C75C90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887B75" w:rsidRPr="00C75C90">
        <w:rPr>
          <w:rFonts w:ascii="Times New Roman" w:hAnsi="Times New Roman" w:cs="Times New Roman"/>
          <w:b w:val="0"/>
          <w:sz w:val="28"/>
          <w:szCs w:val="28"/>
        </w:rPr>
        <w:t>изложить в следующей редакции:</w:t>
      </w:r>
    </w:p>
    <w:p w:rsidR="00962EB6" w:rsidRPr="00C75C90" w:rsidRDefault="00887B75" w:rsidP="00FA1F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Граница Булдырского сельского поселения по смежеству с муниципальным образованием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="00FE04B1" w:rsidRPr="00C75C90">
        <w:rPr>
          <w:rFonts w:ascii="Times New Roman" w:hAnsi="Times New Roman" w:cs="Times New Roman"/>
          <w:sz w:val="28"/>
          <w:szCs w:val="28"/>
        </w:rPr>
        <w:t>город Чистополь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 проходит от узловой точки 10, расположенной в акватории Куйбышевского водохранилища в 3,1 км на северо-запад от села Змеево на стыке границ Булдырского сельского поселения, муниципального образования </w:t>
      </w:r>
      <w:r w:rsidR="00F83895" w:rsidRPr="00C75C90">
        <w:rPr>
          <w:rFonts w:ascii="Times New Roman" w:hAnsi="Times New Roman" w:cs="Times New Roman"/>
          <w:sz w:val="28"/>
          <w:szCs w:val="28"/>
        </w:rPr>
        <w:t>«</w:t>
      </w:r>
      <w:r w:rsidR="00FE04B1" w:rsidRPr="00C75C90">
        <w:rPr>
          <w:rFonts w:ascii="Times New Roman" w:hAnsi="Times New Roman" w:cs="Times New Roman"/>
          <w:sz w:val="28"/>
          <w:szCs w:val="28"/>
        </w:rPr>
        <w:t>город Чистополь</w:t>
      </w:r>
      <w:r w:rsidR="00F83895" w:rsidRPr="00C75C90">
        <w:rPr>
          <w:rFonts w:ascii="Times New Roman" w:hAnsi="Times New Roman" w:cs="Times New Roman"/>
          <w:sz w:val="28"/>
          <w:szCs w:val="28"/>
        </w:rPr>
        <w:t>»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 и Рыбно-Слободского муниципального района, на юго-восток 2,2 км по акватории Куйбышевского водохранилища, 600 м по левому берегу Куй</w:t>
      </w:r>
      <w:r w:rsidR="00560EBE">
        <w:rPr>
          <w:rFonts w:ascii="Times New Roman" w:hAnsi="Times New Roman" w:cs="Times New Roman"/>
          <w:sz w:val="28"/>
          <w:szCs w:val="28"/>
        </w:rPr>
        <w:t>бышевского водохранилища, ломан</w:t>
      </w:r>
      <w:r w:rsidR="00FE04B1" w:rsidRPr="00C75C90">
        <w:rPr>
          <w:rFonts w:ascii="Times New Roman" w:hAnsi="Times New Roman" w:cs="Times New Roman"/>
          <w:sz w:val="28"/>
          <w:szCs w:val="28"/>
        </w:rPr>
        <w:t>ой линией по сельскохозяйственным угодьям на юго-запад 150 м, на юго-восток 200 м,  на юго-запад 50 м, далее идет на юг 100 м по профилированной автодороге, 900 м по сельскохозяйственным угодьям, 150 м по профилированной автодороге, 200 м по восточной границе полосы отвода данной автодороги, 50 м по профилированной автодороге, на юго-запад 10 м по северной границе полосы отвода автодороги Чистополь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="00FE04B1" w:rsidRPr="00C75C90">
        <w:rPr>
          <w:rFonts w:ascii="Times New Roman" w:hAnsi="Times New Roman" w:cs="Times New Roman"/>
          <w:sz w:val="28"/>
          <w:szCs w:val="28"/>
        </w:rPr>
        <w:t>Булдырь</w:t>
      </w:r>
      <w:r w:rsidR="00560EBE">
        <w:rPr>
          <w:rFonts w:ascii="Times New Roman" w:hAnsi="Times New Roman" w:cs="Times New Roman"/>
          <w:sz w:val="28"/>
          <w:szCs w:val="28"/>
        </w:rPr>
        <w:t xml:space="preserve">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Четырчи, </w:t>
      </w:r>
      <w:r w:rsidR="00560EBE">
        <w:rPr>
          <w:rFonts w:ascii="Times New Roman" w:hAnsi="Times New Roman" w:cs="Times New Roman"/>
          <w:sz w:val="28"/>
          <w:szCs w:val="28"/>
        </w:rPr>
        <w:t xml:space="preserve">   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затем идет на юго-восток 20 м, пересекая полосу отвода автодороги Чистополь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rFonts w:ascii="Times New Roman" w:hAnsi="Times New Roman" w:cs="Times New Roman"/>
          <w:sz w:val="28"/>
          <w:szCs w:val="28"/>
        </w:rPr>
        <w:t xml:space="preserve"> Булдырь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560EBE">
        <w:rPr>
          <w:sz w:val="30"/>
          <w:szCs w:val="30"/>
        </w:rPr>
        <w:t xml:space="preserve"> 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Четырчи, далее проходит на северо-восток 450 м по южной границе полосы отвода данной автодороги до реки Ерыклы, идет вверх по ее течению 2,5 км до коллективных садов, затем проходит на северо-запад 100 м по северо-восточной границе, на запад 100 м по северной границе, на юго-запад 300 м по северо-западной границе коллективных садов, 50 м по сельскохозяйственным угодьям, 300 м по северо-западной границе массива леса, 50 м по сельскохозяйственным угодьям, пересекая полосу отвода автодороги Чистополь </w:t>
      </w:r>
      <w:r w:rsidR="00560EBE" w:rsidRPr="00560EBE">
        <w:rPr>
          <w:rFonts w:ascii="Times New Roman" w:hAnsi="Times New Roman" w:cs="Times New Roman"/>
          <w:sz w:val="30"/>
          <w:szCs w:val="30"/>
        </w:rPr>
        <w:t>–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 Нижнекамск, далее идет на юго-восток 100 м по юго-западной границе полосы </w:t>
      </w:r>
      <w:r w:rsidR="00FE04B1" w:rsidRPr="00C75C90">
        <w:rPr>
          <w:rFonts w:ascii="Times New Roman" w:hAnsi="Times New Roman" w:cs="Times New Roman"/>
          <w:sz w:val="28"/>
          <w:szCs w:val="28"/>
        </w:rPr>
        <w:lastRenderedPageBreak/>
        <w:t xml:space="preserve">отвода данной автодороги до реки Ерыклы, проходит 400 м вверх по течению данной реки до впадения в нее ручья, идет 1,1 км вверх по течению данного ручья до пруда, проходит на юго-восток 150 м по пруду, затем идет на северо-восток </w:t>
      </w:r>
      <w:r w:rsidR="000C1ED5">
        <w:rPr>
          <w:rFonts w:ascii="Times New Roman" w:hAnsi="Times New Roman" w:cs="Times New Roman"/>
          <w:sz w:val="28"/>
          <w:szCs w:val="28"/>
        </w:rPr>
        <w:t xml:space="preserve">  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200 м по сельскохозяйственным угодьям, 50 м по восточной границе лесной полосы, 800 м по сельскохозяйственным угодьям, далее проходит на юго-восток 1,2 км по сельскохозяйственным угодьям, затем идет на юго-восток 300 м по северо-западной границе массива леса, далее проходит на юг ломаной линией </w:t>
      </w:r>
      <w:r w:rsidR="000C1ED5">
        <w:rPr>
          <w:rFonts w:ascii="Times New Roman" w:hAnsi="Times New Roman" w:cs="Times New Roman"/>
          <w:sz w:val="28"/>
          <w:szCs w:val="28"/>
        </w:rPr>
        <w:t xml:space="preserve">   </w:t>
      </w:r>
      <w:r w:rsidR="00FE04B1" w:rsidRPr="00C75C90">
        <w:rPr>
          <w:rFonts w:ascii="Times New Roman" w:hAnsi="Times New Roman" w:cs="Times New Roman"/>
          <w:sz w:val="28"/>
          <w:szCs w:val="28"/>
        </w:rPr>
        <w:t>400 м по западной границе массива леса, затем идет по сельскохозяйственным угодьям на юго-запад ломаной линией 400 м, на юго-восток ломаной линией 850 м, на юго-запад 1,2 км, на с</w:t>
      </w:r>
      <w:r w:rsidR="000C1ED5">
        <w:rPr>
          <w:rFonts w:ascii="Times New Roman" w:hAnsi="Times New Roman" w:cs="Times New Roman"/>
          <w:sz w:val="28"/>
          <w:szCs w:val="28"/>
        </w:rPr>
        <w:t xml:space="preserve">еверо-запад 100 м, на юго-запад </w:t>
      </w:r>
      <w:r w:rsidR="00FE04B1" w:rsidRPr="00C75C90">
        <w:rPr>
          <w:rFonts w:ascii="Times New Roman" w:hAnsi="Times New Roman" w:cs="Times New Roman"/>
          <w:sz w:val="28"/>
          <w:szCs w:val="28"/>
        </w:rPr>
        <w:t xml:space="preserve">50 м до узловой </w:t>
      </w:r>
      <w:r w:rsidR="00AC43BF">
        <w:rPr>
          <w:rFonts w:ascii="Times New Roman" w:hAnsi="Times New Roman" w:cs="Times New Roman"/>
          <w:sz w:val="28"/>
          <w:szCs w:val="28"/>
        </w:rPr>
        <w:t xml:space="preserve">         </w:t>
      </w:r>
      <w:r w:rsidR="00FE04B1" w:rsidRPr="00C75C90">
        <w:rPr>
          <w:rFonts w:ascii="Times New Roman" w:hAnsi="Times New Roman" w:cs="Times New Roman"/>
          <w:sz w:val="28"/>
          <w:szCs w:val="28"/>
        </w:rPr>
        <w:t>точки 53.</w:t>
      </w:r>
      <w:r w:rsidR="00356373" w:rsidRPr="00C75C90">
        <w:rPr>
          <w:rFonts w:ascii="Times New Roman" w:hAnsi="Times New Roman" w:cs="Times New Roman"/>
          <w:sz w:val="28"/>
          <w:szCs w:val="28"/>
        </w:rPr>
        <w:t>».</w:t>
      </w:r>
    </w:p>
    <w:p w:rsidR="00887B75" w:rsidRPr="00C75C90" w:rsidRDefault="00887B75" w:rsidP="00FA1FBD">
      <w:pPr>
        <w:pStyle w:val="ConsPlusNormal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5081" w:rsidRPr="00C75C90" w:rsidRDefault="00305081" w:rsidP="00560EB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C90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A86C19" w:rsidRPr="00C75C90">
        <w:rPr>
          <w:rFonts w:ascii="Times New Roman" w:hAnsi="Times New Roman" w:cs="Times New Roman"/>
          <w:b/>
          <w:sz w:val="28"/>
          <w:szCs w:val="28"/>
        </w:rPr>
        <w:t>4</w:t>
      </w:r>
    </w:p>
    <w:p w:rsidR="000B5512" w:rsidRPr="00C75C90" w:rsidRDefault="00356373" w:rsidP="00FA1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C90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56373" w:rsidRPr="00C75C90" w:rsidRDefault="00356373" w:rsidP="00560E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Внести в Закон Республики Татарстан от  31 января 2005 года № 11-ЗРТ </w:t>
      </w:r>
      <w:r w:rsidR="000C1ED5">
        <w:rPr>
          <w:rFonts w:ascii="Times New Roman" w:hAnsi="Times New Roman" w:cs="Times New Roman"/>
          <w:sz w:val="28"/>
          <w:szCs w:val="28"/>
        </w:rPr>
        <w:t xml:space="preserve">    </w:t>
      </w:r>
      <w:r w:rsidRPr="00C75C90">
        <w:rPr>
          <w:rFonts w:ascii="Times New Roman" w:hAnsi="Times New Roman" w:cs="Times New Roman"/>
          <w:sz w:val="28"/>
          <w:szCs w:val="28"/>
        </w:rPr>
        <w:t>«Об установлении границ территорий и статусе муниципального образования «Алексеевский муниципальный район» и муниципальных образований в его составе» (Ведомости Государственного Совета Татарстана, 2005, № 1 (</w:t>
      </w:r>
      <w:r w:rsidRPr="00C75C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5C90">
        <w:rPr>
          <w:rFonts w:ascii="Times New Roman" w:hAnsi="Times New Roman" w:cs="Times New Roman"/>
          <w:sz w:val="28"/>
          <w:szCs w:val="28"/>
        </w:rPr>
        <w:t xml:space="preserve"> часть); 2008, №</w:t>
      </w:r>
      <w:r w:rsidR="003C1359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>7 (</w:t>
      </w:r>
      <w:r w:rsidRPr="00C75C9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C1359">
        <w:rPr>
          <w:rFonts w:ascii="Times New Roman" w:hAnsi="Times New Roman" w:cs="Times New Roman"/>
          <w:sz w:val="28"/>
          <w:szCs w:val="28"/>
        </w:rPr>
        <w:t xml:space="preserve"> часть); 2014, № 12 </w:t>
      </w:r>
      <w:r w:rsidRPr="00C75C90">
        <w:rPr>
          <w:rFonts w:ascii="Times New Roman" w:hAnsi="Times New Roman" w:cs="Times New Roman"/>
          <w:sz w:val="28"/>
          <w:szCs w:val="28"/>
        </w:rPr>
        <w:t>(</w:t>
      </w:r>
      <w:r w:rsidRPr="00C75C9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75C90">
        <w:rPr>
          <w:rFonts w:ascii="Times New Roman" w:hAnsi="Times New Roman" w:cs="Times New Roman"/>
          <w:sz w:val="28"/>
          <w:szCs w:val="28"/>
        </w:rPr>
        <w:t xml:space="preserve"> часть)</w:t>
      </w:r>
      <w:r w:rsidR="00921680" w:rsidRPr="00C75C90">
        <w:rPr>
          <w:rFonts w:ascii="Times New Roman" w:hAnsi="Times New Roman" w:cs="Times New Roman"/>
          <w:sz w:val="28"/>
          <w:szCs w:val="28"/>
        </w:rPr>
        <w:t xml:space="preserve">; </w:t>
      </w:r>
      <w:r w:rsidR="00921680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Собрание законодательства Республики Татарстан, 2017, </w:t>
      </w:r>
      <w:r w:rsidR="00F83895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921680" w:rsidRPr="00C75C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85 (часть I)</w:t>
      </w:r>
      <w:r w:rsidRPr="00C75C90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4344C3" w:rsidRPr="00C75C90" w:rsidRDefault="00356373" w:rsidP="00FA1FBD">
      <w:pPr>
        <w:spacing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56373" w:rsidRPr="00C75C90" w:rsidRDefault="00356373" w:rsidP="00560EBE">
      <w:pPr>
        <w:spacing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1) приложение 1 изложить в следующей редакции:</w:t>
      </w:r>
    </w:p>
    <w:p w:rsidR="006B6113" w:rsidRPr="00C75C90" w:rsidRDefault="00356373" w:rsidP="000850D7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b/>
          <w:sz w:val="28"/>
          <w:szCs w:val="28"/>
        </w:rPr>
        <w:tab/>
      </w:r>
      <w:r w:rsidRPr="00C75C90">
        <w:rPr>
          <w:rFonts w:ascii="Times New Roman" w:hAnsi="Times New Roman" w:cs="Times New Roman"/>
          <w:b/>
          <w:sz w:val="28"/>
          <w:szCs w:val="28"/>
        </w:rPr>
        <w:tab/>
      </w:r>
      <w:r w:rsidRPr="00C75C90">
        <w:rPr>
          <w:rFonts w:ascii="Times New Roman" w:hAnsi="Times New Roman" w:cs="Times New Roman"/>
          <w:b/>
          <w:sz w:val="28"/>
          <w:szCs w:val="28"/>
        </w:rPr>
        <w:tab/>
      </w:r>
    </w:p>
    <w:p w:rsidR="006B6113" w:rsidRPr="00C75C90" w:rsidRDefault="006B6113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B6113" w:rsidRPr="00C75C90" w:rsidRDefault="006B6113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B6113" w:rsidRPr="00C75C90" w:rsidRDefault="00F7373D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5415" cy="8860155"/>
            <wp:effectExtent l="19050" t="0" r="635" b="0"/>
            <wp:docPr id="5" name="Рисунок 2" descr="C:\Users\galeeva.gulfiya\Downloads\Схема Закона Алексеев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eeva.gulfiya\Downloads\Схема Закона Алексеевский М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88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07" w:rsidRDefault="00086D07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74860" w:rsidRPr="00C75C90" w:rsidRDefault="00D74860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lastRenderedPageBreak/>
        <w:t>Городское и сельские поселения,</w:t>
      </w:r>
    </w:p>
    <w:p w:rsidR="00D74860" w:rsidRPr="00C75C90" w:rsidRDefault="00D74860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входящие в состав муниципального образования</w:t>
      </w:r>
    </w:p>
    <w:p w:rsidR="00D74860" w:rsidRPr="00C75C90" w:rsidRDefault="00D74860" w:rsidP="000B551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«Алексеевский муниципальный район»</w:t>
      </w:r>
    </w:p>
    <w:p w:rsidR="00D74860" w:rsidRPr="00C75C90" w:rsidRDefault="00D74860" w:rsidP="00FA1FBD">
      <w:pPr>
        <w:spacing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38"/>
        <w:gridCol w:w="7201"/>
        <w:gridCol w:w="709"/>
      </w:tblGrid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154549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74860" w:rsidRPr="00C75C90">
              <w:rPr>
                <w:rFonts w:ascii="Times New Roman" w:hAnsi="Times New Roman" w:cs="Times New Roman"/>
                <w:sz w:val="28"/>
                <w:szCs w:val="28"/>
              </w:rPr>
              <w:t xml:space="preserve"> на карте-схеме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поселок городского типа Алексеевское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Билярское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Большеполянское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ind w:right="-346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Большетиганское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ind w:right="-34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Бутлеровское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Войкинское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Ерыклинское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Куркульское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Курналинское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Лебединское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Лебяжинское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Левашевское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Майнское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Подлесно-Шенталинское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Родниковское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Ромодановское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Сахаровское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Среднетиганское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Степношенталинское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860" w:rsidRPr="00C75C90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Ялкынское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C75C90" w:rsidRDefault="00D74860" w:rsidP="00FA1F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75C9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D74860" w:rsidRPr="00C75C90" w:rsidRDefault="00D74860" w:rsidP="00FA1FBD">
      <w:pPr>
        <w:spacing w:line="240" w:lineRule="auto"/>
        <w:ind w:left="-142" w:right="284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A5F65" w:rsidRDefault="000231BF" w:rsidP="003C1359">
      <w:pPr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2) абзац восьмой приложения 2 изложить в следующей редакции:</w:t>
      </w:r>
    </w:p>
    <w:p w:rsidR="000231BF" w:rsidRPr="00C75C90" w:rsidRDefault="000231BF" w:rsidP="003C1359">
      <w:pPr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 xml:space="preserve">«Граница муниципального образования </w:t>
      </w:r>
      <w:r w:rsidR="000B5512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Алексеевский муниципальный район</w:t>
      </w:r>
      <w:r w:rsidR="000B5512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 xml:space="preserve"> по смежеству с муниципальным образованием </w:t>
      </w:r>
      <w:r w:rsidR="000B5512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 xml:space="preserve">Чистопольский </w:t>
      </w:r>
      <w:r w:rsidRPr="00C75C90">
        <w:rPr>
          <w:rFonts w:ascii="Times New Roman" w:hAnsi="Times New Roman" w:cs="Times New Roman"/>
          <w:sz w:val="28"/>
          <w:szCs w:val="28"/>
        </w:rPr>
        <w:lastRenderedPageBreak/>
        <w:t>муниципальный район</w:t>
      </w:r>
      <w:r w:rsidR="000B5512" w:rsidRPr="00C75C90">
        <w:rPr>
          <w:rFonts w:ascii="Times New Roman" w:hAnsi="Times New Roman" w:cs="Times New Roman"/>
          <w:sz w:val="28"/>
          <w:szCs w:val="28"/>
        </w:rPr>
        <w:t>»</w:t>
      </w:r>
      <w:r w:rsidR="003C1359">
        <w:rPr>
          <w:rFonts w:ascii="Times New Roman" w:hAnsi="Times New Roman" w:cs="Times New Roman"/>
          <w:sz w:val="28"/>
          <w:szCs w:val="28"/>
        </w:rPr>
        <w:t xml:space="preserve"> </w:t>
      </w:r>
      <w:r w:rsidR="00086D07">
        <w:rPr>
          <w:rFonts w:ascii="Times New Roman" w:hAnsi="Times New Roman" w:cs="Times New Roman"/>
          <w:sz w:val="28"/>
          <w:szCs w:val="28"/>
        </w:rPr>
        <w:t>проходит от узловой точки 8</w:t>
      </w:r>
      <w:r w:rsidRPr="00C75C90">
        <w:rPr>
          <w:rFonts w:ascii="Times New Roman" w:hAnsi="Times New Roman" w:cs="Times New Roman"/>
          <w:sz w:val="28"/>
          <w:szCs w:val="28"/>
        </w:rPr>
        <w:t xml:space="preserve">(58) ломаной линией на юго-восток 7,8 км по акватории Куйбышевского водохранилища, 3,7 км вверх по течению реки Шенталы, далее идет на юго-восток 1,0 км по сельскохозяйственным угодьям, пересекая овраг, 700 м по юго-западной границе лесной полосы, проходит ломаной линией 750 м по западной границе лесного квартала 5 Чистопольского участкового лесничества </w:t>
      </w:r>
      <w:r w:rsidR="00A62DA4" w:rsidRPr="00C75C90">
        <w:rPr>
          <w:rFonts w:ascii="Times New Roman" w:hAnsi="Times New Roman" w:cs="Times New Roman"/>
          <w:sz w:val="28"/>
          <w:szCs w:val="28"/>
        </w:rPr>
        <w:t>Г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Республики Татарстан </w:t>
      </w:r>
      <w:r w:rsidR="00154549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Камское лесничество</w:t>
      </w:r>
      <w:r w:rsidR="00154549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>, затем идет на юг 300 м по сельскохозяйственным угодьям, пересекая полосу отвода федеральной автодороги Казань</w:t>
      </w:r>
      <w:r w:rsidR="002A5F65">
        <w:rPr>
          <w:rFonts w:ascii="Times New Roman" w:hAnsi="Times New Roman" w:cs="Times New Roman"/>
          <w:sz w:val="28"/>
          <w:szCs w:val="28"/>
        </w:rPr>
        <w:t xml:space="preserve"> </w:t>
      </w:r>
      <w:r w:rsidR="00086D07" w:rsidRPr="00086D07">
        <w:rPr>
          <w:rFonts w:ascii="Times New Roman" w:hAnsi="Times New Roman" w:cs="Times New Roman"/>
          <w:sz w:val="30"/>
          <w:szCs w:val="30"/>
        </w:rPr>
        <w:t>–</w:t>
      </w:r>
      <w:r w:rsidR="002A5F65">
        <w:rPr>
          <w:rFonts w:ascii="Times New Roman" w:hAnsi="Times New Roman" w:cs="Times New Roman"/>
          <w:sz w:val="28"/>
          <w:szCs w:val="28"/>
        </w:rPr>
        <w:t xml:space="preserve"> 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Оренбург и придорожную лесную полосу, на юго-восток ломаной линией 800 м по западной, юго-западной и юго-восточной границам лесного квартала 6, по юго-западной границе массива леса 350 м, </w:t>
      </w:r>
      <w:r w:rsidR="002A5F65">
        <w:rPr>
          <w:rFonts w:ascii="Times New Roman" w:hAnsi="Times New Roman" w:cs="Times New Roman"/>
          <w:sz w:val="28"/>
          <w:szCs w:val="28"/>
        </w:rPr>
        <w:t xml:space="preserve">по сельскохозяйственным угодьям </w:t>
      </w:r>
      <w:r w:rsidR="003C1359">
        <w:rPr>
          <w:rFonts w:ascii="Times New Roman" w:hAnsi="Times New Roman" w:cs="Times New Roman"/>
          <w:sz w:val="28"/>
          <w:szCs w:val="28"/>
        </w:rPr>
        <w:t xml:space="preserve">     </w:t>
      </w:r>
      <w:r w:rsidRPr="00C75C90">
        <w:rPr>
          <w:rFonts w:ascii="Times New Roman" w:hAnsi="Times New Roman" w:cs="Times New Roman"/>
          <w:sz w:val="28"/>
          <w:szCs w:val="28"/>
        </w:rPr>
        <w:t xml:space="preserve">1,1 км, по юго-западной границе лесной полосы 1,1 км, по сельскохозяйственным угодьям 600 м, на юго-запад 1,0 км по левому берегу пруда, далее проходит вверх по течению реки Бахты 2,6 км, по сельскохозяйственным угодьям на запад 900 м, на юго-запад 3,2 км, на юго-восток 350 м, на юго-запад 400 м, идет по юго-восточной границе полосы древесно-кустарниковой растительности 100 м, по сельскохозяйственным угодьям 50 м, по юго-восточной границе полосы древесно-кустарниковой растительности 300 м, по сельскохозяйственным угодьям 50 м, по юго-восточной границе полосы древесно-кустарниковой растительности 250 м, затем проходит по сельскохозяйственным угодьям ломаной линией на юго-восток </w:t>
      </w:r>
      <w:r w:rsidR="002A5F65">
        <w:rPr>
          <w:rFonts w:ascii="Times New Roman" w:hAnsi="Times New Roman" w:cs="Times New Roman"/>
          <w:sz w:val="28"/>
          <w:szCs w:val="28"/>
        </w:rPr>
        <w:t xml:space="preserve">   </w:t>
      </w:r>
      <w:r w:rsidRPr="00C75C90">
        <w:rPr>
          <w:rFonts w:ascii="Times New Roman" w:hAnsi="Times New Roman" w:cs="Times New Roman"/>
          <w:sz w:val="28"/>
          <w:szCs w:val="28"/>
        </w:rPr>
        <w:t>1,4 км и на юго-запад 150 м, идет по юго-</w:t>
      </w:r>
      <w:r w:rsidR="003C1359">
        <w:rPr>
          <w:rFonts w:ascii="Times New Roman" w:hAnsi="Times New Roman" w:cs="Times New Roman"/>
          <w:sz w:val="28"/>
          <w:szCs w:val="28"/>
        </w:rPr>
        <w:t xml:space="preserve">восточной границе лесной полосы </w:t>
      </w:r>
      <w:r w:rsidRPr="00C75C90">
        <w:rPr>
          <w:rFonts w:ascii="Times New Roman" w:hAnsi="Times New Roman" w:cs="Times New Roman"/>
          <w:sz w:val="28"/>
          <w:szCs w:val="28"/>
        </w:rPr>
        <w:t>800 м, по сельскохозяйственным угодьям 150 м до ручья, проходит вниз по течению данного ручья 600 м, далее идет на юго-восток по оврагу 100 м, пересекая пересыхающий ручей, затем проходит по сельскохозяйственным угодьям на юго-восток 650 м, пересекая пересыхающий ручей, на северо-восток 2,7 км, на юго-восток 1,2 км, на юго-запад 2,</w:t>
      </w:r>
      <w:r w:rsidR="003C1359">
        <w:rPr>
          <w:rFonts w:ascii="Times New Roman" w:hAnsi="Times New Roman" w:cs="Times New Roman"/>
          <w:sz w:val="28"/>
          <w:szCs w:val="28"/>
        </w:rPr>
        <w:t xml:space="preserve">4 км, на юг 700 м, на юго-запад </w:t>
      </w:r>
      <w:r w:rsidRPr="00C75C90">
        <w:rPr>
          <w:rFonts w:ascii="Times New Roman" w:hAnsi="Times New Roman" w:cs="Times New Roman"/>
          <w:sz w:val="28"/>
          <w:szCs w:val="28"/>
        </w:rPr>
        <w:t xml:space="preserve">250 м до пересыхающего ручья, идет вниз по течению данного ручья 2,9 км до впадения его в реку Шенталку, проходит вверх по течению данной реки 1,0 км, далее идет ломаной линией на восток 3,7 км по сельскохозяйственным угодьям, пересекая обрывистый берег реки Шенталки, на северо-восток 300 м по южной границе лесного квартала 56 Баганинского участкового лесничества </w:t>
      </w:r>
      <w:r w:rsidR="00A62DA4" w:rsidRPr="00C75C90">
        <w:rPr>
          <w:rFonts w:ascii="Times New Roman" w:hAnsi="Times New Roman" w:cs="Times New Roman"/>
          <w:sz w:val="28"/>
          <w:szCs w:val="28"/>
        </w:rPr>
        <w:t>Г</w:t>
      </w:r>
      <w:r w:rsidRPr="00C75C90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Республики Татарстан </w:t>
      </w:r>
      <w:r w:rsidR="00154549" w:rsidRPr="00C75C90">
        <w:rPr>
          <w:rFonts w:ascii="Times New Roman" w:hAnsi="Times New Roman" w:cs="Times New Roman"/>
          <w:sz w:val="28"/>
          <w:szCs w:val="28"/>
        </w:rPr>
        <w:t>«</w:t>
      </w:r>
      <w:r w:rsidRPr="00C75C90">
        <w:rPr>
          <w:rFonts w:ascii="Times New Roman" w:hAnsi="Times New Roman" w:cs="Times New Roman"/>
          <w:sz w:val="28"/>
          <w:szCs w:val="28"/>
        </w:rPr>
        <w:t>Билярское лесничество</w:t>
      </w:r>
      <w:r w:rsidR="00154549" w:rsidRPr="00C75C90">
        <w:rPr>
          <w:rFonts w:ascii="Times New Roman" w:hAnsi="Times New Roman" w:cs="Times New Roman"/>
          <w:sz w:val="28"/>
          <w:szCs w:val="28"/>
        </w:rPr>
        <w:t>»</w:t>
      </w:r>
      <w:r w:rsidRPr="00C75C90">
        <w:rPr>
          <w:rFonts w:ascii="Times New Roman" w:hAnsi="Times New Roman" w:cs="Times New Roman"/>
          <w:sz w:val="28"/>
          <w:szCs w:val="28"/>
        </w:rPr>
        <w:t>, 800 м по юго-восточной границе лесной полосы, затем проходит ломаной линией на юго-запад 1,9 км по сельскохозяйственным угодьям до пересыхающего ручья, идет вниз по течению данного ручья 1,8 км до впадения его в реку Шенталку, проходит вверх по течению данной реки 2,8 км до устья впадающего в данную реку пересыхающего ручья, идет 450 м вверх по течению данного ручья, далее проходит на юго-восток 500 м по сельскохозяйственным угодьям, 50 м по юго-западной границе массива древесно-кустарниковой растительности, 50 м по юго-з</w:t>
      </w:r>
      <w:r w:rsidR="00AC43BF">
        <w:rPr>
          <w:rFonts w:ascii="Times New Roman" w:hAnsi="Times New Roman" w:cs="Times New Roman"/>
          <w:sz w:val="28"/>
          <w:szCs w:val="28"/>
        </w:rPr>
        <w:t xml:space="preserve">ападной границе лесных посадок, </w:t>
      </w:r>
      <w:r w:rsidRPr="00C75C90">
        <w:rPr>
          <w:rFonts w:ascii="Times New Roman" w:hAnsi="Times New Roman" w:cs="Times New Roman"/>
          <w:sz w:val="28"/>
          <w:szCs w:val="28"/>
        </w:rPr>
        <w:t xml:space="preserve">700 м по сельскохозяйственным угодьям, ломаной линией 1,8 км по юго-западной границе лесной полосы, ломаной линией на юг 800 м по западной границе, пересекая </w:t>
      </w:r>
      <w:r w:rsidR="002A5F65">
        <w:rPr>
          <w:rFonts w:ascii="Times New Roman" w:hAnsi="Times New Roman" w:cs="Times New Roman"/>
          <w:sz w:val="28"/>
          <w:szCs w:val="28"/>
        </w:rPr>
        <w:t xml:space="preserve">пересыхающий ручей, и на восток </w:t>
      </w:r>
      <w:r w:rsidRPr="00C75C90">
        <w:rPr>
          <w:rFonts w:ascii="Times New Roman" w:hAnsi="Times New Roman" w:cs="Times New Roman"/>
          <w:sz w:val="28"/>
          <w:szCs w:val="28"/>
        </w:rPr>
        <w:t xml:space="preserve">750 м по южной границе обособленного участка лесного квартала 139, затем идет на северо-восток 100 м по озеру, на юго-восток 450 м по южной границе обособленного участка </w:t>
      </w:r>
      <w:r w:rsidRPr="00C75C90">
        <w:rPr>
          <w:rFonts w:ascii="Times New Roman" w:hAnsi="Times New Roman" w:cs="Times New Roman"/>
          <w:sz w:val="28"/>
          <w:szCs w:val="28"/>
        </w:rPr>
        <w:lastRenderedPageBreak/>
        <w:t xml:space="preserve">лесного квартала 139, далее проходит на восток 450 м по сельскохозяйственным угодьям, 200 м по южной границе лесных посадок, затем идет на юго-запад 50 м по сельскохозяйственным угодьям, 200 м по северо-западной границе обособленного участка лесного квартала 139, далее проходит на восток 300 м по северной границе и на юго-запад 700 м по восточной границе лесного квартала 84, на юго-восток </w:t>
      </w:r>
      <w:r w:rsidR="003C1359">
        <w:rPr>
          <w:rFonts w:ascii="Times New Roman" w:hAnsi="Times New Roman" w:cs="Times New Roman"/>
          <w:sz w:val="28"/>
          <w:szCs w:val="28"/>
        </w:rPr>
        <w:t xml:space="preserve">  </w:t>
      </w:r>
      <w:r w:rsidRPr="00C75C90">
        <w:rPr>
          <w:rFonts w:ascii="Times New Roman" w:hAnsi="Times New Roman" w:cs="Times New Roman"/>
          <w:sz w:val="28"/>
          <w:szCs w:val="28"/>
        </w:rPr>
        <w:t>100 м по западной границе лесных посадок, затем идет ломаной линией 400 м по восточной границе лесного квартала 84, на восток 50 м по сельскохозяйственным угодья</w:t>
      </w:r>
      <w:r w:rsidR="002A5F65">
        <w:rPr>
          <w:rFonts w:ascii="Times New Roman" w:hAnsi="Times New Roman" w:cs="Times New Roman"/>
          <w:sz w:val="28"/>
          <w:szCs w:val="28"/>
        </w:rPr>
        <w:t xml:space="preserve">м, далее проходит на юго-восток </w:t>
      </w:r>
      <w:r w:rsidRPr="00C75C90">
        <w:rPr>
          <w:rFonts w:ascii="Times New Roman" w:hAnsi="Times New Roman" w:cs="Times New Roman"/>
          <w:sz w:val="28"/>
          <w:szCs w:val="28"/>
        </w:rPr>
        <w:t>600 м по восточной границе лесного квартала 84, на северо-восток 750 м по северной границе лесных кварталов 88, 89, затем идет 3,3 км по юго-восточной границе лесных кварталов 78, 77, 68, ломаной линией на юго-восток 1,9 км по западной и юго-западной границам лесного квартала 69, на северо-восток 100 м и на юго-восток 50 м по юго-восточной границе данного лесного квартала, далее проходит на юго-запад 50 м, на юго-во</w:t>
      </w:r>
      <w:r w:rsidR="00E3539D" w:rsidRPr="00C75C90">
        <w:rPr>
          <w:rFonts w:ascii="Times New Roman" w:hAnsi="Times New Roman" w:cs="Times New Roman"/>
          <w:sz w:val="28"/>
          <w:szCs w:val="28"/>
        </w:rPr>
        <w:t>с</w:t>
      </w:r>
      <w:r w:rsidRPr="00C75C90">
        <w:rPr>
          <w:rFonts w:ascii="Times New Roman" w:hAnsi="Times New Roman" w:cs="Times New Roman"/>
          <w:sz w:val="28"/>
          <w:szCs w:val="28"/>
        </w:rPr>
        <w:t>ток 50 м и на северо-восток 50 м по сельскохозяйственным угодьям, идет по лесно</w:t>
      </w:r>
      <w:r w:rsidR="003C1359">
        <w:rPr>
          <w:rFonts w:ascii="Times New Roman" w:hAnsi="Times New Roman" w:cs="Times New Roman"/>
          <w:sz w:val="28"/>
          <w:szCs w:val="28"/>
        </w:rPr>
        <w:t xml:space="preserve">му кварталу 69 на северо-восток </w:t>
      </w:r>
      <w:r w:rsidRPr="00C75C90">
        <w:rPr>
          <w:rFonts w:ascii="Times New Roman" w:hAnsi="Times New Roman" w:cs="Times New Roman"/>
          <w:sz w:val="28"/>
          <w:szCs w:val="28"/>
        </w:rPr>
        <w:t>200 м, пересекая реку Уси</w:t>
      </w:r>
      <w:r w:rsidR="00086D07">
        <w:rPr>
          <w:rFonts w:ascii="Times New Roman" w:hAnsi="Times New Roman" w:cs="Times New Roman"/>
          <w:sz w:val="28"/>
          <w:szCs w:val="28"/>
        </w:rPr>
        <w:t>ю</w:t>
      </w:r>
      <w:r w:rsidRPr="00C75C90">
        <w:rPr>
          <w:rFonts w:ascii="Times New Roman" w:hAnsi="Times New Roman" w:cs="Times New Roman"/>
          <w:sz w:val="28"/>
          <w:szCs w:val="28"/>
        </w:rPr>
        <w:t>, далее проходит на юго-восток 50 м по сельскохозяйственным угодьям, пер</w:t>
      </w:r>
      <w:r w:rsidR="003C1359">
        <w:rPr>
          <w:rFonts w:ascii="Times New Roman" w:hAnsi="Times New Roman" w:cs="Times New Roman"/>
          <w:sz w:val="28"/>
          <w:szCs w:val="28"/>
        </w:rPr>
        <w:t xml:space="preserve">есекая полосу отвода автодороги </w:t>
      </w:r>
      <w:r w:rsidRPr="00C75C90">
        <w:rPr>
          <w:rFonts w:ascii="Times New Roman" w:hAnsi="Times New Roman" w:cs="Times New Roman"/>
          <w:sz w:val="28"/>
          <w:szCs w:val="28"/>
        </w:rPr>
        <w:t xml:space="preserve">Муслюмкино </w:t>
      </w:r>
      <w:r w:rsidR="00086D07" w:rsidRPr="00086D07">
        <w:rPr>
          <w:rFonts w:ascii="Times New Roman" w:hAnsi="Times New Roman" w:cs="Times New Roman"/>
          <w:sz w:val="30"/>
          <w:szCs w:val="30"/>
        </w:rPr>
        <w:t>–</w:t>
      </w:r>
      <w:r w:rsidRPr="00C75C90">
        <w:rPr>
          <w:rFonts w:ascii="Times New Roman" w:hAnsi="Times New Roman" w:cs="Times New Roman"/>
          <w:sz w:val="28"/>
          <w:szCs w:val="28"/>
        </w:rPr>
        <w:t xml:space="preserve"> Билярск, затем идет на юго-запад 100 м, ломаной линией на юго-восток 600 м по северо-западной и юго-западной границам лесного квартала 70, по сельскохозяйственным угодьям 100 м, ломаной линией на восток 550 м по южной границе лесного квартала 70, ломаной линией на юго-восток </w:t>
      </w:r>
      <w:r w:rsidR="003C1359">
        <w:rPr>
          <w:rFonts w:ascii="Times New Roman" w:hAnsi="Times New Roman" w:cs="Times New Roman"/>
          <w:sz w:val="28"/>
          <w:szCs w:val="28"/>
        </w:rPr>
        <w:t xml:space="preserve">      </w:t>
      </w:r>
      <w:r w:rsidRPr="00C75C90">
        <w:rPr>
          <w:rFonts w:ascii="Times New Roman" w:hAnsi="Times New Roman" w:cs="Times New Roman"/>
          <w:sz w:val="28"/>
          <w:szCs w:val="28"/>
        </w:rPr>
        <w:t xml:space="preserve">4,6 км по западной и юго-западной границам лесных кварталов 80, 81, </w:t>
      </w:r>
      <w:r w:rsidR="0054748F">
        <w:rPr>
          <w:rFonts w:ascii="Times New Roman" w:hAnsi="Times New Roman" w:cs="Times New Roman"/>
          <w:sz w:val="28"/>
          <w:szCs w:val="28"/>
        </w:rPr>
        <w:t xml:space="preserve">93, затем проходит на юго-запад </w:t>
      </w:r>
      <w:r w:rsidRPr="00C75C90">
        <w:rPr>
          <w:rFonts w:ascii="Times New Roman" w:hAnsi="Times New Roman" w:cs="Times New Roman"/>
          <w:sz w:val="28"/>
          <w:szCs w:val="28"/>
        </w:rPr>
        <w:t xml:space="preserve">200 м по сельскохозяйственным угодьям, на юго-восток </w:t>
      </w:r>
      <w:r w:rsidR="0054748F">
        <w:rPr>
          <w:rFonts w:ascii="Times New Roman" w:hAnsi="Times New Roman" w:cs="Times New Roman"/>
          <w:sz w:val="28"/>
          <w:szCs w:val="28"/>
        </w:rPr>
        <w:t xml:space="preserve">  </w:t>
      </w:r>
      <w:r w:rsidRPr="00C75C90">
        <w:rPr>
          <w:rFonts w:ascii="Times New Roman" w:hAnsi="Times New Roman" w:cs="Times New Roman"/>
          <w:sz w:val="28"/>
          <w:szCs w:val="28"/>
        </w:rPr>
        <w:t>150 м по юго-западной границе лесной полосы, по сельскохозяйственным угодьям 50 м, по юго-западной границе лесной полосы 2,2 км, по сельскохозяйственным уг</w:t>
      </w:r>
      <w:r w:rsidR="00086D07">
        <w:rPr>
          <w:rFonts w:ascii="Times New Roman" w:hAnsi="Times New Roman" w:cs="Times New Roman"/>
          <w:sz w:val="28"/>
          <w:szCs w:val="28"/>
        </w:rPr>
        <w:t>одьям 800 м до узловой точки 36</w:t>
      </w:r>
      <w:r w:rsidRPr="00C75C90">
        <w:rPr>
          <w:rFonts w:ascii="Times New Roman" w:hAnsi="Times New Roman" w:cs="Times New Roman"/>
          <w:sz w:val="28"/>
          <w:szCs w:val="28"/>
        </w:rPr>
        <w:t xml:space="preserve">(81) с координатами X = 394637,75, </w:t>
      </w:r>
      <w:r w:rsidR="0054748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75C90">
        <w:rPr>
          <w:rFonts w:ascii="Times New Roman" w:hAnsi="Times New Roman" w:cs="Times New Roman"/>
          <w:sz w:val="28"/>
          <w:szCs w:val="28"/>
        </w:rPr>
        <w:t>Y = 1397038,74, расположенной в акватории реки Малый Черемшан в 950 м на восток от села Чувашская Майна на стыке границ Алексеевского, Чистопольского и Аксубаевского муниципальных районов.»</w:t>
      </w:r>
      <w:r w:rsidR="00192E2E" w:rsidRPr="00C75C90">
        <w:rPr>
          <w:rFonts w:ascii="Times New Roman" w:hAnsi="Times New Roman" w:cs="Times New Roman"/>
          <w:sz w:val="28"/>
          <w:szCs w:val="28"/>
        </w:rPr>
        <w:t>.</w:t>
      </w:r>
    </w:p>
    <w:p w:rsidR="00086D07" w:rsidRDefault="00086D07" w:rsidP="003C1359">
      <w:pPr>
        <w:pStyle w:val="ConsPlusTitle"/>
        <w:ind w:right="-3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56373" w:rsidRPr="00C75C90" w:rsidRDefault="00A86C19" w:rsidP="003C1359">
      <w:pPr>
        <w:pStyle w:val="ConsPlusTitle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C90">
        <w:rPr>
          <w:rFonts w:ascii="Times New Roman" w:hAnsi="Times New Roman" w:cs="Times New Roman"/>
          <w:sz w:val="28"/>
          <w:szCs w:val="28"/>
        </w:rPr>
        <w:t>Статья 5</w:t>
      </w:r>
    </w:p>
    <w:p w:rsidR="00305081" w:rsidRPr="00C75C90" w:rsidRDefault="00305081" w:rsidP="003C1359">
      <w:pPr>
        <w:pStyle w:val="ConsPlusTitle"/>
        <w:ind w:right="-3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05081" w:rsidRPr="00C75C90" w:rsidRDefault="00305081" w:rsidP="00086D07">
      <w:pPr>
        <w:pStyle w:val="ConsPlusTitle"/>
        <w:ind w:right="-1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5C90">
        <w:rPr>
          <w:rFonts w:ascii="Times New Roman" w:hAnsi="Times New Roman" w:cs="Times New Roman"/>
          <w:b w:val="0"/>
          <w:sz w:val="28"/>
          <w:szCs w:val="28"/>
        </w:rPr>
        <w:t>Настоящий Закон</w:t>
      </w:r>
      <w:r w:rsidR="00026508" w:rsidRPr="00C75C90">
        <w:rPr>
          <w:rFonts w:ascii="Times New Roman" w:hAnsi="Times New Roman" w:cs="Times New Roman"/>
          <w:b w:val="0"/>
          <w:sz w:val="28"/>
          <w:szCs w:val="28"/>
        </w:rPr>
        <w:t xml:space="preserve"> вступает в силу со дня его официального опубликования.</w:t>
      </w:r>
    </w:p>
    <w:p w:rsidR="00026508" w:rsidRPr="00C75C90" w:rsidRDefault="00026508" w:rsidP="00FA1FBD">
      <w:pPr>
        <w:pStyle w:val="ConsPlusTitle"/>
        <w:ind w:right="-1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26508" w:rsidRPr="00C75C90" w:rsidRDefault="00026508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26508" w:rsidRPr="00C75C90" w:rsidRDefault="00086D07" w:rsidP="00086D07">
      <w:pPr>
        <w:pStyle w:val="ConsPlusTitle"/>
        <w:tabs>
          <w:tab w:val="left" w:pos="709"/>
        </w:tabs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AC43B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26508" w:rsidRPr="00C75C90">
        <w:rPr>
          <w:rFonts w:ascii="Times New Roman" w:hAnsi="Times New Roman" w:cs="Times New Roman"/>
          <w:b w:val="0"/>
          <w:sz w:val="28"/>
          <w:szCs w:val="28"/>
        </w:rPr>
        <w:t>Президент</w:t>
      </w:r>
    </w:p>
    <w:p w:rsidR="00026508" w:rsidRPr="00C75C90" w:rsidRDefault="00026508" w:rsidP="003C1359">
      <w:pPr>
        <w:pStyle w:val="ConsPlusTitle"/>
        <w:tabs>
          <w:tab w:val="left" w:pos="8707"/>
        </w:tabs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5C90">
        <w:rPr>
          <w:rFonts w:ascii="Times New Roman" w:hAnsi="Times New Roman" w:cs="Times New Roman"/>
          <w:b w:val="0"/>
          <w:sz w:val="28"/>
          <w:szCs w:val="28"/>
        </w:rPr>
        <w:t>Республики Татарстан</w:t>
      </w:r>
      <w:r w:rsidR="003C135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Р.Н. Минниханов</w:t>
      </w:r>
    </w:p>
    <w:p w:rsidR="00B43994" w:rsidRPr="00C75C90" w:rsidRDefault="00B43994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43994" w:rsidRPr="00C75C90" w:rsidRDefault="00B43994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43994" w:rsidRDefault="00D4711F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Казань, Кремль</w:t>
      </w:r>
    </w:p>
    <w:p w:rsidR="00D4711F" w:rsidRDefault="00D4711F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05 апреля 2019 года</w:t>
      </w:r>
    </w:p>
    <w:p w:rsidR="00D4711F" w:rsidRPr="00C75C90" w:rsidRDefault="00D4711F" w:rsidP="00FA1FBD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№ 33-ЗРТ</w:t>
      </w:r>
      <w:bookmarkStart w:id="0" w:name="_GoBack"/>
      <w:bookmarkEnd w:id="0"/>
    </w:p>
    <w:p w:rsidR="00B91228" w:rsidRDefault="00B91228" w:rsidP="00FA1FBD">
      <w:pPr>
        <w:pStyle w:val="ConsPlusTitle"/>
        <w:ind w:right="-1"/>
        <w:jc w:val="right"/>
        <w:rPr>
          <w:rFonts w:ascii="Times New Roman" w:hAnsi="Times New Roman" w:cs="Times New Roman"/>
          <w:b w:val="0"/>
          <w:sz w:val="28"/>
          <w:szCs w:val="28"/>
        </w:rPr>
        <w:sectPr w:rsidR="00B91228" w:rsidSect="000C1ED5">
          <w:headerReference w:type="default" r:id="rId10"/>
          <w:headerReference w:type="first" r:id="rId11"/>
          <w:pgSz w:w="11906" w:h="16838"/>
          <w:pgMar w:top="1134" w:right="737" w:bottom="1134" w:left="1134" w:header="709" w:footer="709" w:gutter="0"/>
          <w:cols w:space="708"/>
          <w:titlePg/>
          <w:docGrid w:linePitch="360"/>
        </w:sectPr>
      </w:pPr>
    </w:p>
    <w:p w:rsidR="00E02352" w:rsidRDefault="00B91228" w:rsidP="00FA1FBD">
      <w:pPr>
        <w:pStyle w:val="ConsPlusTitle"/>
        <w:ind w:right="-1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6479540" cy="9159875"/>
            <wp:effectExtent l="19050" t="0" r="0" b="0"/>
            <wp:docPr id="6" name="Рисунок 3" descr="C:\Users\galeeva.gulfiya\Downloads\Карта-штрих_Татарско-Баганинское СП (русское)11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eeva.gulfiya\Downloads\Карта-штрих_Татарско-Баганинское СП (русское)111 (pdf.io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6479540" cy="9159875"/>
            <wp:effectExtent l="19050" t="0" r="0" b="0"/>
            <wp:docPr id="7" name="Рисунок 4" descr="C:\Users\galeeva.gulfiya\Downloads\Карта_штрих_МО г_Чистополь Булдырское 13.03.2018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eeva.gulfiya\Downloads\Карта_штрих_МО г_Чистополь Булдырское 13.03.2018 (pdf.i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352" w:rsidSect="008579FE">
      <w:head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F0E" w:rsidRDefault="005A5F0E" w:rsidP="00B43994">
      <w:pPr>
        <w:spacing w:after="0" w:line="240" w:lineRule="auto"/>
      </w:pPr>
      <w:r>
        <w:separator/>
      </w:r>
    </w:p>
  </w:endnote>
  <w:endnote w:type="continuationSeparator" w:id="1">
    <w:p w:rsidR="005A5F0E" w:rsidRDefault="005A5F0E" w:rsidP="00B4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F0E" w:rsidRDefault="005A5F0E" w:rsidP="00B43994">
      <w:pPr>
        <w:spacing w:after="0" w:line="240" w:lineRule="auto"/>
      </w:pPr>
      <w:r>
        <w:separator/>
      </w:r>
    </w:p>
  </w:footnote>
  <w:footnote w:type="continuationSeparator" w:id="1">
    <w:p w:rsidR="005A5F0E" w:rsidRDefault="005A5F0E" w:rsidP="00B43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4456"/>
      <w:docPartObj>
        <w:docPartGallery w:val="Page Numbers (Top of Page)"/>
        <w:docPartUnique/>
      </w:docPartObj>
    </w:sdtPr>
    <w:sdtContent>
      <w:p w:rsidR="008579FE" w:rsidRDefault="00F738AC">
        <w:pPr>
          <w:pStyle w:val="a5"/>
          <w:jc w:val="center"/>
        </w:pPr>
        <w:r>
          <w:fldChar w:fldCharType="begin"/>
        </w:r>
        <w:r w:rsidR="00FB0339">
          <w:instrText xml:space="preserve"> PAGE   \* MERGEFORMAT </w:instrText>
        </w:r>
        <w:r>
          <w:fldChar w:fldCharType="separate"/>
        </w:r>
        <w:r w:rsidR="00C3777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A611D" w:rsidRDefault="00DA611D">
    <w:pPr>
      <w:pStyle w:val="a5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9FE" w:rsidRDefault="008579FE">
    <w:pPr>
      <w:pStyle w:val="a5"/>
      <w:jc w:val="center"/>
    </w:pPr>
  </w:p>
  <w:p w:rsidR="008579FE" w:rsidRDefault="008579F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9FE" w:rsidRDefault="008579FE">
    <w:pPr>
      <w:pStyle w:val="a5"/>
      <w:jc w:val="center"/>
    </w:pPr>
  </w:p>
  <w:p w:rsidR="008579FE" w:rsidRDefault="008579FE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15A40"/>
    <w:multiLevelType w:val="hybridMultilevel"/>
    <w:tmpl w:val="F76EED02"/>
    <w:lvl w:ilvl="0" w:tplc="70A0455A">
      <w:start w:val="4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843144"/>
    <w:multiLevelType w:val="hybridMultilevel"/>
    <w:tmpl w:val="0AB4D76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142FC"/>
    <w:multiLevelType w:val="hybridMultilevel"/>
    <w:tmpl w:val="16BECB16"/>
    <w:lvl w:ilvl="0" w:tplc="C6B0EDD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8DE3931"/>
    <w:multiLevelType w:val="hybridMultilevel"/>
    <w:tmpl w:val="A17243A0"/>
    <w:lvl w:ilvl="0" w:tplc="A7FE3D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C0D"/>
    <w:rsid w:val="000231BF"/>
    <w:rsid w:val="00026508"/>
    <w:rsid w:val="000556E6"/>
    <w:rsid w:val="000705BD"/>
    <w:rsid w:val="000850D7"/>
    <w:rsid w:val="00086D07"/>
    <w:rsid w:val="0009317F"/>
    <w:rsid w:val="000B5512"/>
    <w:rsid w:val="000C1ED5"/>
    <w:rsid w:val="000D5762"/>
    <w:rsid w:val="000E7024"/>
    <w:rsid w:val="000F5947"/>
    <w:rsid w:val="00154549"/>
    <w:rsid w:val="00165539"/>
    <w:rsid w:val="001660C4"/>
    <w:rsid w:val="00166A28"/>
    <w:rsid w:val="001707B4"/>
    <w:rsid w:val="00172171"/>
    <w:rsid w:val="00192E2E"/>
    <w:rsid w:val="001A6938"/>
    <w:rsid w:val="001B1964"/>
    <w:rsid w:val="001E4F65"/>
    <w:rsid w:val="00205D0D"/>
    <w:rsid w:val="00216D88"/>
    <w:rsid w:val="002275D8"/>
    <w:rsid w:val="00245BFD"/>
    <w:rsid w:val="00251BD3"/>
    <w:rsid w:val="00256D89"/>
    <w:rsid w:val="00277960"/>
    <w:rsid w:val="002A5F65"/>
    <w:rsid w:val="002E7E73"/>
    <w:rsid w:val="00305081"/>
    <w:rsid w:val="00317E14"/>
    <w:rsid w:val="00356373"/>
    <w:rsid w:val="00370CA4"/>
    <w:rsid w:val="00396245"/>
    <w:rsid w:val="003A76E1"/>
    <w:rsid w:val="003C1359"/>
    <w:rsid w:val="003E2C5A"/>
    <w:rsid w:val="00400349"/>
    <w:rsid w:val="004344C3"/>
    <w:rsid w:val="004628AC"/>
    <w:rsid w:val="0047149F"/>
    <w:rsid w:val="00475AE9"/>
    <w:rsid w:val="004A6179"/>
    <w:rsid w:val="004F5F51"/>
    <w:rsid w:val="00506DEE"/>
    <w:rsid w:val="00507FA3"/>
    <w:rsid w:val="00513DDA"/>
    <w:rsid w:val="00513E65"/>
    <w:rsid w:val="00537B97"/>
    <w:rsid w:val="0054748F"/>
    <w:rsid w:val="00560EBE"/>
    <w:rsid w:val="00587260"/>
    <w:rsid w:val="005A5F0E"/>
    <w:rsid w:val="005B2690"/>
    <w:rsid w:val="005C695B"/>
    <w:rsid w:val="005F0ED5"/>
    <w:rsid w:val="00603D6C"/>
    <w:rsid w:val="00617349"/>
    <w:rsid w:val="006230A6"/>
    <w:rsid w:val="006234E5"/>
    <w:rsid w:val="00630775"/>
    <w:rsid w:val="00660579"/>
    <w:rsid w:val="006701EA"/>
    <w:rsid w:val="006B6113"/>
    <w:rsid w:val="006D0E81"/>
    <w:rsid w:val="006F43C6"/>
    <w:rsid w:val="00703F88"/>
    <w:rsid w:val="007144E3"/>
    <w:rsid w:val="00725F24"/>
    <w:rsid w:val="00761E09"/>
    <w:rsid w:val="007632B6"/>
    <w:rsid w:val="00766A18"/>
    <w:rsid w:val="007711D6"/>
    <w:rsid w:val="007907B1"/>
    <w:rsid w:val="007F63C6"/>
    <w:rsid w:val="008054AF"/>
    <w:rsid w:val="00815C0B"/>
    <w:rsid w:val="008208D4"/>
    <w:rsid w:val="008579FE"/>
    <w:rsid w:val="00887B75"/>
    <w:rsid w:val="00891815"/>
    <w:rsid w:val="008F0005"/>
    <w:rsid w:val="008F6CE7"/>
    <w:rsid w:val="00921680"/>
    <w:rsid w:val="009525A3"/>
    <w:rsid w:val="00962EB6"/>
    <w:rsid w:val="0097360B"/>
    <w:rsid w:val="00986E37"/>
    <w:rsid w:val="009B44A3"/>
    <w:rsid w:val="009D429B"/>
    <w:rsid w:val="009E153A"/>
    <w:rsid w:val="009F197C"/>
    <w:rsid w:val="009F311C"/>
    <w:rsid w:val="00A03CB5"/>
    <w:rsid w:val="00A25C0D"/>
    <w:rsid w:val="00A3510D"/>
    <w:rsid w:val="00A60BA3"/>
    <w:rsid w:val="00A62DA4"/>
    <w:rsid w:val="00A64712"/>
    <w:rsid w:val="00A86C19"/>
    <w:rsid w:val="00AA0D13"/>
    <w:rsid w:val="00AC20A0"/>
    <w:rsid w:val="00AC43BF"/>
    <w:rsid w:val="00AE4308"/>
    <w:rsid w:val="00AF62A6"/>
    <w:rsid w:val="00B02A6D"/>
    <w:rsid w:val="00B267D2"/>
    <w:rsid w:val="00B37643"/>
    <w:rsid w:val="00B43994"/>
    <w:rsid w:val="00B553A1"/>
    <w:rsid w:val="00B60F45"/>
    <w:rsid w:val="00B91228"/>
    <w:rsid w:val="00B94F54"/>
    <w:rsid w:val="00BC3686"/>
    <w:rsid w:val="00BD5A5A"/>
    <w:rsid w:val="00BE085F"/>
    <w:rsid w:val="00BE54FC"/>
    <w:rsid w:val="00C06F89"/>
    <w:rsid w:val="00C37771"/>
    <w:rsid w:val="00C46413"/>
    <w:rsid w:val="00C52D07"/>
    <w:rsid w:val="00C54C05"/>
    <w:rsid w:val="00C67113"/>
    <w:rsid w:val="00C75C90"/>
    <w:rsid w:val="00C82D5F"/>
    <w:rsid w:val="00C86794"/>
    <w:rsid w:val="00CA3222"/>
    <w:rsid w:val="00CC6ADA"/>
    <w:rsid w:val="00CD10B0"/>
    <w:rsid w:val="00CD7C77"/>
    <w:rsid w:val="00D11EA5"/>
    <w:rsid w:val="00D31044"/>
    <w:rsid w:val="00D4711F"/>
    <w:rsid w:val="00D6151B"/>
    <w:rsid w:val="00D65ACA"/>
    <w:rsid w:val="00D735A1"/>
    <w:rsid w:val="00D74860"/>
    <w:rsid w:val="00D8547C"/>
    <w:rsid w:val="00D9268D"/>
    <w:rsid w:val="00DA611D"/>
    <w:rsid w:val="00DC744F"/>
    <w:rsid w:val="00DF6211"/>
    <w:rsid w:val="00E02288"/>
    <w:rsid w:val="00E02352"/>
    <w:rsid w:val="00E16AB8"/>
    <w:rsid w:val="00E30117"/>
    <w:rsid w:val="00E3539D"/>
    <w:rsid w:val="00E36F12"/>
    <w:rsid w:val="00E40EF3"/>
    <w:rsid w:val="00E51409"/>
    <w:rsid w:val="00E660D5"/>
    <w:rsid w:val="00E67865"/>
    <w:rsid w:val="00E75978"/>
    <w:rsid w:val="00ED5311"/>
    <w:rsid w:val="00EE19EB"/>
    <w:rsid w:val="00EE4C0D"/>
    <w:rsid w:val="00EF49E2"/>
    <w:rsid w:val="00F0229A"/>
    <w:rsid w:val="00F0313F"/>
    <w:rsid w:val="00F127BF"/>
    <w:rsid w:val="00F24998"/>
    <w:rsid w:val="00F364F4"/>
    <w:rsid w:val="00F41FF4"/>
    <w:rsid w:val="00F7373D"/>
    <w:rsid w:val="00F738AC"/>
    <w:rsid w:val="00F7445D"/>
    <w:rsid w:val="00F82F8F"/>
    <w:rsid w:val="00F83895"/>
    <w:rsid w:val="00FA1FBD"/>
    <w:rsid w:val="00FB0339"/>
    <w:rsid w:val="00FE04B1"/>
    <w:rsid w:val="00FE3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05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5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99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994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127BF"/>
    <w:pPr>
      <w:ind w:left="720"/>
      <w:contextualSpacing/>
    </w:pPr>
  </w:style>
  <w:style w:type="paragraph" w:styleId="aa">
    <w:name w:val="No Spacing"/>
    <w:uiPriority w:val="1"/>
    <w:qFormat/>
    <w:rsid w:val="00D65AC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CC5A-A777-4E5B-8ABA-D97F5B16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3111</Words>
  <Characters>17739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v</cp:lastModifiedBy>
  <cp:revision>5</cp:revision>
  <cp:lastPrinted>2019-03-15T12:25:00Z</cp:lastPrinted>
  <dcterms:created xsi:type="dcterms:W3CDTF">2019-04-05T06:57:00Z</dcterms:created>
  <dcterms:modified xsi:type="dcterms:W3CDTF">2019-04-09T06:46:00Z</dcterms:modified>
</cp:coreProperties>
</file>