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1" w:type="dxa"/>
        <w:tblLook w:val="01E0"/>
      </w:tblPr>
      <w:tblGrid>
        <w:gridCol w:w="1049"/>
        <w:gridCol w:w="8122"/>
      </w:tblGrid>
      <w:tr w:rsidR="00D85CDA" w:rsidRPr="008B2D6E" w:rsidTr="00D85CDA">
        <w:tc>
          <w:tcPr>
            <w:tcW w:w="1049" w:type="dxa"/>
          </w:tcPr>
          <w:p w:rsidR="00D85CDA" w:rsidRPr="00F64411" w:rsidRDefault="00D85CDA" w:rsidP="00DE5DEB">
            <w:pPr>
              <w:jc w:val="right"/>
              <w:rPr>
                <w:sz w:val="30"/>
                <w:szCs w:val="30"/>
                <w:lang w:val="tt-RU"/>
              </w:rPr>
            </w:pPr>
          </w:p>
        </w:tc>
        <w:tc>
          <w:tcPr>
            <w:tcW w:w="8122" w:type="dxa"/>
          </w:tcPr>
          <w:p w:rsidR="00D85CDA" w:rsidRPr="00995DF8" w:rsidRDefault="00D85CDA" w:rsidP="00DE5DEB">
            <w:pPr>
              <w:rPr>
                <w:sz w:val="32"/>
                <w:szCs w:val="32"/>
                <w:lang w:val="tt-RU"/>
              </w:rPr>
            </w:pPr>
          </w:p>
          <w:p w:rsidR="00D85CDA" w:rsidRPr="00995DF8" w:rsidRDefault="00D85CDA" w:rsidP="00DE5DEB">
            <w:pPr>
              <w:ind w:firstLine="709"/>
              <w:jc w:val="center"/>
              <w:rPr>
                <w:sz w:val="32"/>
                <w:szCs w:val="32"/>
                <w:lang w:val="tt-RU"/>
              </w:rPr>
            </w:pPr>
          </w:p>
          <w:p w:rsidR="00D85CDA" w:rsidRPr="00995DF8" w:rsidRDefault="00D85CDA" w:rsidP="00DE5DEB">
            <w:pPr>
              <w:pBdr>
                <w:bottom w:val="single" w:sz="4" w:space="1" w:color="auto"/>
              </w:pBdr>
              <w:rPr>
                <w:sz w:val="32"/>
                <w:szCs w:val="32"/>
                <w:lang w:val="tt-RU"/>
              </w:rPr>
            </w:pPr>
          </w:p>
          <w:p w:rsidR="00D85CDA" w:rsidRPr="00995DF8" w:rsidRDefault="00D85CDA" w:rsidP="00DE5DEB">
            <w:pPr>
              <w:pBdr>
                <w:bottom w:val="single" w:sz="4" w:space="1" w:color="auto"/>
              </w:pBdr>
              <w:rPr>
                <w:sz w:val="32"/>
                <w:szCs w:val="32"/>
                <w:lang w:val="tt-RU"/>
              </w:rPr>
            </w:pPr>
          </w:p>
          <w:p w:rsidR="00D85CDA" w:rsidRPr="00995DF8" w:rsidRDefault="00D85CDA" w:rsidP="00DE5DEB">
            <w:pPr>
              <w:pBdr>
                <w:bottom w:val="single" w:sz="4" w:space="1" w:color="auto"/>
              </w:pBdr>
              <w:rPr>
                <w:sz w:val="32"/>
                <w:szCs w:val="32"/>
                <w:lang w:val="tt-RU"/>
              </w:rPr>
            </w:pPr>
          </w:p>
          <w:p w:rsidR="00D85CDA" w:rsidRPr="00995DF8" w:rsidRDefault="00D85CDA" w:rsidP="00DE5DEB">
            <w:pPr>
              <w:pBdr>
                <w:bottom w:val="single" w:sz="4" w:space="1" w:color="auto"/>
              </w:pBdr>
              <w:rPr>
                <w:sz w:val="32"/>
                <w:szCs w:val="32"/>
                <w:lang w:val="tt-RU"/>
              </w:rPr>
            </w:pPr>
          </w:p>
          <w:p w:rsidR="00D85CDA" w:rsidRDefault="00D85CDA" w:rsidP="00DE5DEB">
            <w:pPr>
              <w:pBdr>
                <w:bottom w:val="single" w:sz="4" w:space="1" w:color="auto"/>
              </w:pBdr>
              <w:ind w:firstLine="0"/>
              <w:rPr>
                <w:sz w:val="30"/>
                <w:szCs w:val="30"/>
                <w:lang w:val="tt-RU"/>
              </w:rPr>
            </w:pPr>
          </w:p>
          <w:p w:rsidR="00D85CDA" w:rsidRDefault="00D85CDA" w:rsidP="00DE5DEB">
            <w:pPr>
              <w:pBdr>
                <w:bottom w:val="single" w:sz="4" w:space="1" w:color="auto"/>
              </w:pBdr>
              <w:ind w:firstLine="0"/>
              <w:rPr>
                <w:sz w:val="30"/>
                <w:szCs w:val="30"/>
                <w:lang w:val="tt-RU"/>
              </w:rPr>
            </w:pPr>
          </w:p>
          <w:p w:rsidR="00D85CDA" w:rsidRDefault="00D85CDA" w:rsidP="00DE5DEB">
            <w:pPr>
              <w:pBdr>
                <w:bottom w:val="single" w:sz="4" w:space="1" w:color="auto"/>
              </w:pBdr>
              <w:ind w:firstLine="0"/>
              <w:jc w:val="center"/>
              <w:rPr>
                <w:sz w:val="30"/>
                <w:szCs w:val="30"/>
                <w:lang w:val="tt-RU"/>
              </w:rPr>
            </w:pPr>
            <w:r w:rsidRPr="00F64411">
              <w:rPr>
                <w:sz w:val="30"/>
                <w:szCs w:val="30"/>
                <w:lang w:val="tt-RU"/>
              </w:rPr>
              <w:t>Алтынчы чакырылыш Татарстан Республикасы</w:t>
            </w:r>
          </w:p>
          <w:p w:rsidR="00D85CDA" w:rsidRPr="00F64411" w:rsidRDefault="00D85CDA" w:rsidP="00DE5DEB">
            <w:pPr>
              <w:pBdr>
                <w:bottom w:val="single" w:sz="4" w:space="1" w:color="auto"/>
              </w:pBdr>
              <w:ind w:firstLine="0"/>
              <w:jc w:val="center"/>
              <w:rPr>
                <w:sz w:val="30"/>
                <w:szCs w:val="30"/>
                <w:lang w:val="tt-RU"/>
              </w:rPr>
            </w:pPr>
            <w:r w:rsidRPr="00F64411">
              <w:rPr>
                <w:sz w:val="30"/>
                <w:szCs w:val="30"/>
                <w:lang w:val="tt-RU"/>
              </w:rPr>
              <w:t xml:space="preserve">Дәүләт Советының илле </w:t>
            </w:r>
            <w:r>
              <w:rPr>
                <w:sz w:val="30"/>
                <w:szCs w:val="30"/>
                <w:lang w:val="tt-RU"/>
              </w:rPr>
              <w:t>дүртенче</w:t>
            </w:r>
            <w:r w:rsidRPr="00F64411">
              <w:rPr>
                <w:sz w:val="30"/>
                <w:szCs w:val="30"/>
                <w:lang w:val="tt-RU"/>
              </w:rPr>
              <w:t xml:space="preserve"> утырышы </w:t>
            </w:r>
            <w:r>
              <w:rPr>
                <w:sz w:val="30"/>
                <w:szCs w:val="30"/>
                <w:lang w:val="tt-RU"/>
              </w:rPr>
              <w:t>каравына кертелә торган</w:t>
            </w:r>
            <w:r w:rsidRPr="00F64411">
              <w:rPr>
                <w:sz w:val="30"/>
                <w:szCs w:val="30"/>
                <w:lang w:val="tt-RU"/>
              </w:rPr>
              <w:t xml:space="preserve"> </w:t>
            </w:r>
            <w:r>
              <w:rPr>
                <w:sz w:val="30"/>
                <w:szCs w:val="30"/>
                <w:lang w:val="tt-RU"/>
              </w:rPr>
              <w:t xml:space="preserve">мәсьәләләр </w:t>
            </w:r>
            <w:r w:rsidRPr="00F64411">
              <w:rPr>
                <w:sz w:val="30"/>
                <w:szCs w:val="30"/>
                <w:lang w:val="tt-RU"/>
              </w:rPr>
              <w:t>турында</w:t>
            </w:r>
          </w:p>
          <w:p w:rsidR="00D85CDA" w:rsidRDefault="00D85CDA" w:rsidP="00DE5DEB">
            <w:pPr>
              <w:ind w:firstLine="709"/>
              <w:jc w:val="center"/>
              <w:rPr>
                <w:sz w:val="30"/>
                <w:szCs w:val="30"/>
                <w:lang w:val="tt-RU"/>
              </w:rPr>
            </w:pPr>
          </w:p>
          <w:p w:rsidR="00D85CDA" w:rsidRPr="00F64411" w:rsidRDefault="00D85CDA" w:rsidP="00DE5DEB">
            <w:pPr>
              <w:ind w:firstLine="709"/>
              <w:jc w:val="center"/>
              <w:rPr>
                <w:sz w:val="30"/>
                <w:szCs w:val="30"/>
                <w:lang w:val="tt-RU"/>
              </w:rPr>
            </w:pPr>
          </w:p>
        </w:tc>
      </w:tr>
    </w:tbl>
    <w:p w:rsidR="003C5673" w:rsidRPr="00F64411" w:rsidRDefault="003C5673" w:rsidP="003C5673">
      <w:pPr>
        <w:ind w:firstLine="709"/>
        <w:rPr>
          <w:sz w:val="30"/>
          <w:szCs w:val="30"/>
          <w:lang w:val="tt-RU"/>
        </w:rPr>
      </w:pPr>
      <w:r w:rsidRPr="00F64411">
        <w:rPr>
          <w:sz w:val="30"/>
          <w:szCs w:val="30"/>
          <w:lang w:val="tt-RU"/>
        </w:rPr>
        <w:t>Татарстан Республикасы Дәүләт Советы</w:t>
      </w:r>
      <w:r w:rsidRPr="00F64411">
        <w:rPr>
          <w:sz w:val="30"/>
          <w:szCs w:val="30"/>
        </w:rPr>
        <w:t xml:space="preserve"> </w:t>
      </w:r>
      <w:r w:rsidR="00D3623A">
        <w:rPr>
          <w:sz w:val="30"/>
          <w:szCs w:val="30"/>
          <w:lang w:val="tt-RU"/>
        </w:rPr>
        <w:t xml:space="preserve">Президиумы </w:t>
      </w:r>
      <w:r w:rsidRPr="00F64411">
        <w:rPr>
          <w:sz w:val="30"/>
          <w:szCs w:val="30"/>
          <w:u w:val="single"/>
          <w:lang w:val="tt-RU"/>
        </w:rPr>
        <w:t>КАРАР БИРӘ:</w:t>
      </w:r>
    </w:p>
    <w:p w:rsidR="003C5673" w:rsidRPr="00F64411" w:rsidRDefault="003C5673" w:rsidP="003C5673">
      <w:pPr>
        <w:ind w:firstLine="709"/>
        <w:rPr>
          <w:sz w:val="30"/>
          <w:szCs w:val="30"/>
        </w:rPr>
      </w:pPr>
    </w:p>
    <w:p w:rsidR="00DE5DEB" w:rsidRPr="0008362C" w:rsidRDefault="00DE5DEB" w:rsidP="00DE5DEB">
      <w:pPr>
        <w:ind w:firstLine="709"/>
        <w:rPr>
          <w:sz w:val="30"/>
          <w:szCs w:val="30"/>
          <w:lang w:val="tt-RU"/>
        </w:rPr>
      </w:pPr>
      <w:r w:rsidRPr="0008362C">
        <w:rPr>
          <w:sz w:val="30"/>
          <w:szCs w:val="30"/>
          <w:lang w:val="tt-RU"/>
        </w:rPr>
        <w:t>Алтынчы чакырылыш Татарстан Республикасы Дәүләт Советы</w:t>
      </w:r>
      <w:r w:rsidR="00D3623A" w:rsidRPr="0008362C">
        <w:rPr>
          <w:sz w:val="30"/>
          <w:szCs w:val="30"/>
          <w:lang w:val="tt-RU"/>
        </w:rPr>
        <w:t>ның</w:t>
      </w:r>
      <w:r w:rsidRPr="0008362C">
        <w:rPr>
          <w:sz w:val="30"/>
          <w:szCs w:val="30"/>
          <w:lang w:val="tt-RU"/>
        </w:rPr>
        <w:t xml:space="preserve"> илле </w:t>
      </w:r>
      <w:r w:rsidR="00E560D9" w:rsidRPr="0008362C">
        <w:rPr>
          <w:sz w:val="30"/>
          <w:szCs w:val="30"/>
          <w:lang w:val="tt-RU"/>
        </w:rPr>
        <w:t>дүртенче</w:t>
      </w:r>
      <w:r w:rsidRPr="0008362C">
        <w:rPr>
          <w:sz w:val="30"/>
          <w:szCs w:val="30"/>
          <w:lang w:val="tt-RU"/>
        </w:rPr>
        <w:t xml:space="preserve"> утырышы</w:t>
      </w:r>
      <w:r w:rsidR="00D3623A" w:rsidRPr="0008362C">
        <w:rPr>
          <w:sz w:val="30"/>
          <w:szCs w:val="30"/>
          <w:lang w:val="tt-RU"/>
        </w:rPr>
        <w:t xml:space="preserve"> каравына</w:t>
      </w:r>
      <w:r w:rsidRPr="0008362C">
        <w:rPr>
          <w:sz w:val="30"/>
          <w:szCs w:val="30"/>
          <w:lang w:val="tt-RU"/>
        </w:rPr>
        <w:t xml:space="preserve"> түбәндәге </w:t>
      </w:r>
      <w:r w:rsidR="00D3623A" w:rsidRPr="0008362C">
        <w:rPr>
          <w:sz w:val="30"/>
          <w:szCs w:val="30"/>
          <w:lang w:val="tt-RU"/>
        </w:rPr>
        <w:t>мәсьәләләрне кертергә</w:t>
      </w:r>
      <w:r w:rsidRPr="0008362C">
        <w:rPr>
          <w:sz w:val="30"/>
          <w:szCs w:val="30"/>
          <w:lang w:val="tt-RU"/>
        </w:rPr>
        <w:t>:</w:t>
      </w:r>
    </w:p>
    <w:p w:rsidR="003C5673" w:rsidRPr="0008362C" w:rsidRDefault="003C5673" w:rsidP="003C5673">
      <w:pPr>
        <w:ind w:firstLine="709"/>
        <w:rPr>
          <w:sz w:val="30"/>
          <w:szCs w:val="30"/>
          <w:lang w:val="tt-RU"/>
        </w:rPr>
      </w:pPr>
    </w:p>
    <w:p w:rsidR="00A53F76" w:rsidRPr="0008362C" w:rsidRDefault="00E560D9" w:rsidP="00A53F76">
      <w:pPr>
        <w:shd w:val="clear" w:color="auto" w:fill="FFFFFF"/>
        <w:tabs>
          <w:tab w:val="num" w:pos="993"/>
          <w:tab w:val="left" w:pos="1134"/>
          <w:tab w:val="num" w:pos="1800"/>
          <w:tab w:val="num" w:pos="7305"/>
          <w:tab w:val="num" w:pos="8582"/>
          <w:tab w:val="num" w:pos="9433"/>
        </w:tabs>
        <w:suppressAutoHyphens/>
        <w:autoSpaceDE w:val="0"/>
        <w:autoSpaceDN w:val="0"/>
        <w:adjustRightInd w:val="0"/>
        <w:ind w:left="709" w:firstLine="0"/>
        <w:outlineLvl w:val="0"/>
        <w:rPr>
          <w:sz w:val="30"/>
          <w:szCs w:val="30"/>
          <w:lang w:val="tt-RU"/>
        </w:rPr>
      </w:pPr>
      <w:r w:rsidRPr="0008362C">
        <w:rPr>
          <w:sz w:val="30"/>
          <w:szCs w:val="30"/>
          <w:lang w:val="tt-RU"/>
        </w:rPr>
        <w:t xml:space="preserve">1. </w:t>
      </w:r>
      <w:r w:rsidR="003C5673" w:rsidRPr="0008362C">
        <w:rPr>
          <w:sz w:val="30"/>
          <w:szCs w:val="30"/>
          <w:lang w:val="tt-RU"/>
        </w:rPr>
        <w:t>Татарстан Республикасы җәмәгать судьяларын сайлау турында.</w:t>
      </w:r>
    </w:p>
    <w:p w:rsidR="00E560D9" w:rsidRPr="0008362C" w:rsidRDefault="00E560D9" w:rsidP="00006E8B">
      <w:pPr>
        <w:shd w:val="clear" w:color="auto" w:fill="FFFFFF"/>
        <w:tabs>
          <w:tab w:val="num" w:pos="993"/>
          <w:tab w:val="left" w:pos="1134"/>
          <w:tab w:val="num" w:pos="1800"/>
          <w:tab w:val="num" w:pos="7305"/>
          <w:tab w:val="num" w:pos="8582"/>
          <w:tab w:val="num" w:pos="9433"/>
        </w:tabs>
        <w:suppressAutoHyphens/>
        <w:autoSpaceDE w:val="0"/>
        <w:autoSpaceDN w:val="0"/>
        <w:adjustRightInd w:val="0"/>
        <w:ind w:firstLine="709"/>
        <w:outlineLvl w:val="0"/>
        <w:rPr>
          <w:sz w:val="30"/>
          <w:szCs w:val="30"/>
          <w:lang w:val="tt-RU"/>
        </w:rPr>
      </w:pPr>
      <w:r w:rsidRPr="0008362C">
        <w:rPr>
          <w:sz w:val="30"/>
          <w:szCs w:val="30"/>
          <w:lang w:val="tt-RU"/>
        </w:rPr>
        <w:t>2. Татарстан Республикасы җәмәгать судья</w:t>
      </w:r>
      <w:r w:rsidR="00006E8B" w:rsidRPr="0008362C">
        <w:rPr>
          <w:sz w:val="30"/>
          <w:szCs w:val="30"/>
          <w:lang w:val="tt-RU"/>
        </w:rPr>
        <w:t xml:space="preserve">сы вазыйфаларын башкару </w:t>
      </w:r>
      <w:r w:rsidRPr="0008362C">
        <w:rPr>
          <w:sz w:val="30"/>
          <w:szCs w:val="30"/>
          <w:lang w:val="tt-RU"/>
        </w:rPr>
        <w:t>турында.</w:t>
      </w:r>
    </w:p>
    <w:p w:rsidR="00E560D9" w:rsidRPr="0008362C" w:rsidRDefault="009A5B44" w:rsidP="009A5B44">
      <w:pPr>
        <w:keepNext/>
        <w:keepLines/>
        <w:tabs>
          <w:tab w:val="left" w:pos="709"/>
          <w:tab w:val="center" w:pos="5102"/>
          <w:tab w:val="right" w:pos="10205"/>
        </w:tabs>
        <w:adjustRightInd w:val="0"/>
        <w:spacing w:line="223" w:lineRule="auto"/>
        <w:ind w:firstLine="0"/>
        <w:textAlignment w:val="baseline"/>
        <w:rPr>
          <w:sz w:val="30"/>
          <w:szCs w:val="30"/>
          <w:lang w:val="tt-RU"/>
        </w:rPr>
      </w:pPr>
      <w:r w:rsidRPr="0008362C">
        <w:rPr>
          <w:sz w:val="30"/>
          <w:szCs w:val="30"/>
          <w:lang w:val="tt-RU"/>
        </w:rPr>
        <w:tab/>
      </w:r>
      <w:r w:rsidR="00E560D9" w:rsidRPr="0008362C">
        <w:rPr>
          <w:sz w:val="30"/>
          <w:szCs w:val="30"/>
          <w:lang w:val="tt-RU"/>
        </w:rPr>
        <w:t>3</w:t>
      </w:r>
      <w:r w:rsidR="0042126B">
        <w:rPr>
          <w:sz w:val="30"/>
          <w:szCs w:val="30"/>
          <w:lang w:val="tt-RU"/>
        </w:rPr>
        <w:t>.</w:t>
      </w:r>
      <w:r w:rsidR="00E560D9" w:rsidRPr="0008362C">
        <w:rPr>
          <w:sz w:val="30"/>
          <w:szCs w:val="30"/>
          <w:lang w:val="tt-RU"/>
        </w:rPr>
        <w:t xml:space="preserve"> Җиденче чакырылыш Татарстан Республикасы Дәүләт С</w:t>
      </w:r>
      <w:r w:rsidR="00A53F76" w:rsidRPr="0008362C">
        <w:rPr>
          <w:sz w:val="30"/>
          <w:szCs w:val="30"/>
          <w:lang w:val="tt-RU"/>
        </w:rPr>
        <w:t>оветы депутатларын сайлау</w:t>
      </w:r>
      <w:r w:rsidR="00E560D9" w:rsidRPr="0008362C">
        <w:rPr>
          <w:sz w:val="30"/>
          <w:szCs w:val="30"/>
          <w:lang w:val="tt-RU"/>
        </w:rPr>
        <w:t>ны билгеләү турында.</w:t>
      </w:r>
    </w:p>
    <w:p w:rsidR="0008707F" w:rsidRPr="0008362C" w:rsidRDefault="0008707F" w:rsidP="009A5B44">
      <w:pPr>
        <w:shd w:val="clear" w:color="auto" w:fill="FFFFFF"/>
        <w:tabs>
          <w:tab w:val="left" w:pos="567"/>
          <w:tab w:val="num" w:pos="1800"/>
          <w:tab w:val="num" w:pos="7305"/>
          <w:tab w:val="num" w:pos="8582"/>
          <w:tab w:val="num" w:pos="9433"/>
        </w:tabs>
        <w:suppressAutoHyphens/>
        <w:autoSpaceDE w:val="0"/>
        <w:autoSpaceDN w:val="0"/>
        <w:adjustRightInd w:val="0"/>
        <w:ind w:firstLine="709"/>
        <w:outlineLvl w:val="0"/>
        <w:rPr>
          <w:sz w:val="30"/>
          <w:szCs w:val="30"/>
          <w:lang w:val="tt-RU"/>
        </w:rPr>
      </w:pPr>
      <w:r w:rsidRPr="0008362C">
        <w:rPr>
          <w:sz w:val="30"/>
          <w:szCs w:val="30"/>
          <w:lang w:val="tt-RU"/>
        </w:rPr>
        <w:t xml:space="preserve">4. </w:t>
      </w:r>
      <w:r w:rsidR="00D00DAD" w:rsidRPr="0008362C">
        <w:rPr>
          <w:sz w:val="30"/>
          <w:szCs w:val="30"/>
          <w:lang w:val="tt-RU"/>
        </w:rPr>
        <w:t xml:space="preserve">2023 елда </w:t>
      </w:r>
      <w:r w:rsidRPr="0008362C">
        <w:rPr>
          <w:sz w:val="30"/>
          <w:szCs w:val="30"/>
          <w:lang w:val="tt-RU"/>
        </w:rPr>
        <w:t>Татарстан Республикасы Хисап палатасы эшчәнлеге турында хисап.</w:t>
      </w:r>
    </w:p>
    <w:p w:rsidR="00874246" w:rsidRPr="0008362C" w:rsidRDefault="00874246" w:rsidP="009A5B44">
      <w:pPr>
        <w:shd w:val="clear" w:color="auto" w:fill="FFFFFF"/>
        <w:tabs>
          <w:tab w:val="num" w:pos="993"/>
          <w:tab w:val="left" w:pos="1134"/>
          <w:tab w:val="num" w:pos="1800"/>
          <w:tab w:val="num" w:pos="7305"/>
          <w:tab w:val="num" w:pos="8582"/>
          <w:tab w:val="num" w:pos="9433"/>
        </w:tabs>
        <w:suppressAutoHyphens/>
        <w:autoSpaceDE w:val="0"/>
        <w:autoSpaceDN w:val="0"/>
        <w:adjustRightInd w:val="0"/>
        <w:ind w:firstLine="709"/>
        <w:outlineLvl w:val="0"/>
        <w:rPr>
          <w:sz w:val="30"/>
          <w:szCs w:val="30"/>
          <w:lang w:val="tt-RU"/>
        </w:rPr>
      </w:pPr>
      <w:r w:rsidRPr="0008362C">
        <w:rPr>
          <w:sz w:val="30"/>
          <w:szCs w:val="30"/>
          <w:lang w:val="tt-RU"/>
        </w:rPr>
        <w:t>5. Татарстан Республикасы территориясендә яшьләрнең хәле һәм яшьләр сәясәтен гамәлгә ашыру барышы турында Татарстан Республикасы Министрлар Кабинеты доклады.</w:t>
      </w:r>
    </w:p>
    <w:p w:rsidR="00702480" w:rsidRPr="0008362C" w:rsidRDefault="009A5B44" w:rsidP="00702480">
      <w:pPr>
        <w:shd w:val="clear" w:color="auto" w:fill="FFFFFF"/>
        <w:tabs>
          <w:tab w:val="num" w:pos="993"/>
          <w:tab w:val="left" w:pos="1134"/>
          <w:tab w:val="num" w:pos="1800"/>
          <w:tab w:val="num" w:pos="7305"/>
          <w:tab w:val="num" w:pos="8582"/>
          <w:tab w:val="num" w:pos="9433"/>
        </w:tabs>
        <w:suppressAutoHyphens/>
        <w:autoSpaceDE w:val="0"/>
        <w:autoSpaceDN w:val="0"/>
        <w:adjustRightInd w:val="0"/>
        <w:ind w:firstLine="709"/>
        <w:outlineLvl w:val="0"/>
        <w:rPr>
          <w:sz w:val="30"/>
          <w:szCs w:val="30"/>
          <w:lang w:val="tt-RU"/>
        </w:rPr>
      </w:pPr>
      <w:r w:rsidRPr="0008362C">
        <w:rPr>
          <w:sz w:val="30"/>
          <w:szCs w:val="30"/>
          <w:lang w:val="tt-RU"/>
        </w:rPr>
        <w:t>6. 2023 елда Татарстан Республикасында мәгарифне үстерү программаларын гамәлгә ашыру барышы турында Татарстан Республикасы Министрлар Кабинеты доклады.</w:t>
      </w:r>
    </w:p>
    <w:p w:rsidR="00702480" w:rsidRPr="0008362C" w:rsidRDefault="00702480" w:rsidP="00702480">
      <w:pPr>
        <w:shd w:val="clear" w:color="auto" w:fill="FFFFFF"/>
        <w:tabs>
          <w:tab w:val="num" w:pos="993"/>
          <w:tab w:val="left" w:pos="1134"/>
          <w:tab w:val="num" w:pos="1800"/>
          <w:tab w:val="num" w:pos="7305"/>
          <w:tab w:val="num" w:pos="8582"/>
          <w:tab w:val="num" w:pos="9433"/>
        </w:tabs>
        <w:suppressAutoHyphens/>
        <w:autoSpaceDE w:val="0"/>
        <w:autoSpaceDN w:val="0"/>
        <w:adjustRightInd w:val="0"/>
        <w:ind w:firstLine="709"/>
        <w:outlineLvl w:val="0"/>
        <w:rPr>
          <w:bCs/>
          <w:sz w:val="30"/>
          <w:szCs w:val="30"/>
          <w:lang w:val="tt-RU"/>
        </w:rPr>
      </w:pPr>
      <w:r w:rsidRPr="0008362C">
        <w:rPr>
          <w:sz w:val="30"/>
          <w:szCs w:val="30"/>
          <w:lang w:val="tt-RU"/>
        </w:rPr>
        <w:t xml:space="preserve">7. </w:t>
      </w:r>
      <w:r w:rsidRPr="0008362C">
        <w:rPr>
          <w:bCs/>
          <w:sz w:val="30"/>
          <w:szCs w:val="30"/>
          <w:lang w:val="tt-RU"/>
        </w:rPr>
        <w:t xml:space="preserve">Татарстан Республикасы Дәүләт Советында </w:t>
      </w:r>
      <w:r w:rsidRPr="0008362C">
        <w:rPr>
          <w:sz w:val="30"/>
          <w:szCs w:val="30"/>
          <w:lang w:val="tt-RU"/>
        </w:rPr>
        <w:t>КПРФ фракциясенең</w:t>
      </w:r>
      <w:r w:rsidRPr="0008362C">
        <w:rPr>
          <w:bCs/>
          <w:sz w:val="30"/>
          <w:szCs w:val="30"/>
          <w:lang w:val="tt-RU"/>
        </w:rPr>
        <w:t xml:space="preserve"> </w:t>
      </w:r>
      <w:r w:rsidR="00040870" w:rsidRPr="0008362C">
        <w:rPr>
          <w:bCs/>
          <w:sz w:val="30"/>
          <w:szCs w:val="30"/>
          <w:lang w:val="tt-RU"/>
        </w:rPr>
        <w:t xml:space="preserve">   </w:t>
      </w:r>
      <w:r w:rsidRPr="0008362C">
        <w:rPr>
          <w:bCs/>
          <w:sz w:val="30"/>
          <w:szCs w:val="30"/>
          <w:lang w:val="tt-RU"/>
        </w:rPr>
        <w:t xml:space="preserve">2019 елның сентябреннән 2024 елның маена кадәрге </w:t>
      </w:r>
      <w:r w:rsidR="00A62357">
        <w:rPr>
          <w:bCs/>
          <w:sz w:val="30"/>
          <w:szCs w:val="30"/>
          <w:lang w:val="tt-RU"/>
        </w:rPr>
        <w:t xml:space="preserve">чорда </w:t>
      </w:r>
      <w:r w:rsidRPr="0008362C">
        <w:rPr>
          <w:bCs/>
          <w:sz w:val="30"/>
          <w:szCs w:val="30"/>
          <w:lang w:val="tt-RU"/>
        </w:rPr>
        <w:t>эшчәнлеге турында мәгълүмат.</w:t>
      </w:r>
      <w:r w:rsidR="00040870" w:rsidRPr="0008362C">
        <w:rPr>
          <w:bCs/>
          <w:sz w:val="30"/>
          <w:szCs w:val="30"/>
          <w:lang w:val="tt-RU"/>
        </w:rPr>
        <w:t xml:space="preserve"> </w:t>
      </w:r>
    </w:p>
    <w:p w:rsidR="00040870" w:rsidRPr="0008362C" w:rsidRDefault="00040870" w:rsidP="00040870">
      <w:pPr>
        <w:shd w:val="clear" w:color="auto" w:fill="FFFFFF"/>
        <w:tabs>
          <w:tab w:val="num" w:pos="993"/>
          <w:tab w:val="left" w:pos="1134"/>
          <w:tab w:val="num" w:pos="1800"/>
          <w:tab w:val="num" w:pos="7305"/>
          <w:tab w:val="num" w:pos="8582"/>
          <w:tab w:val="num" w:pos="9433"/>
        </w:tabs>
        <w:suppressAutoHyphens/>
        <w:autoSpaceDE w:val="0"/>
        <w:autoSpaceDN w:val="0"/>
        <w:adjustRightInd w:val="0"/>
        <w:ind w:firstLine="709"/>
        <w:outlineLvl w:val="0"/>
        <w:rPr>
          <w:sz w:val="30"/>
          <w:szCs w:val="30"/>
          <w:lang w:val="tt-RU"/>
        </w:rPr>
      </w:pPr>
      <w:r w:rsidRPr="0008362C">
        <w:rPr>
          <w:sz w:val="30"/>
          <w:szCs w:val="30"/>
          <w:lang w:val="tt-RU"/>
        </w:rPr>
        <w:t xml:space="preserve">8. </w:t>
      </w:r>
      <w:r w:rsidRPr="0008362C">
        <w:rPr>
          <w:bCs/>
          <w:sz w:val="30"/>
          <w:szCs w:val="30"/>
          <w:lang w:val="tt-RU"/>
        </w:rPr>
        <w:t>«</w:t>
      </w:r>
      <w:r w:rsidRPr="0008362C">
        <w:rPr>
          <w:bCs/>
          <w:sz w:val="30"/>
          <w:szCs w:val="30"/>
        </w:rPr>
        <w:t>202</w:t>
      </w:r>
      <w:r w:rsidRPr="0008362C">
        <w:rPr>
          <w:bCs/>
          <w:sz w:val="30"/>
          <w:szCs w:val="30"/>
          <w:lang w:val="tt-RU"/>
        </w:rPr>
        <w:t>3</w:t>
      </w:r>
      <w:r w:rsidRPr="0008362C">
        <w:rPr>
          <w:bCs/>
          <w:sz w:val="30"/>
          <w:szCs w:val="30"/>
        </w:rPr>
        <w:t xml:space="preserve"> </w:t>
      </w:r>
      <w:proofErr w:type="spellStart"/>
      <w:r w:rsidRPr="0008362C">
        <w:rPr>
          <w:bCs/>
          <w:sz w:val="30"/>
          <w:szCs w:val="30"/>
        </w:rPr>
        <w:t>елгы</w:t>
      </w:r>
      <w:proofErr w:type="spellEnd"/>
      <w:r w:rsidRPr="0008362C">
        <w:rPr>
          <w:bCs/>
          <w:sz w:val="30"/>
          <w:szCs w:val="30"/>
        </w:rPr>
        <w:t xml:space="preserve"> Татарстан </w:t>
      </w:r>
      <w:proofErr w:type="spellStart"/>
      <w:r w:rsidRPr="0008362C">
        <w:rPr>
          <w:bCs/>
          <w:sz w:val="30"/>
          <w:szCs w:val="30"/>
        </w:rPr>
        <w:t>Республикасы</w:t>
      </w:r>
      <w:proofErr w:type="spellEnd"/>
      <w:r w:rsidRPr="0008362C">
        <w:rPr>
          <w:bCs/>
          <w:sz w:val="30"/>
          <w:szCs w:val="30"/>
        </w:rPr>
        <w:t xml:space="preserve"> бюджеты</w:t>
      </w:r>
      <w:r w:rsidRPr="0008362C">
        <w:rPr>
          <w:sz w:val="30"/>
          <w:szCs w:val="30"/>
        </w:rPr>
        <w:t xml:space="preserve"> үтәлеше </w:t>
      </w:r>
      <w:proofErr w:type="spellStart"/>
      <w:r w:rsidRPr="0008362C">
        <w:rPr>
          <w:sz w:val="30"/>
          <w:szCs w:val="30"/>
        </w:rPr>
        <w:t>турын</w:t>
      </w:r>
      <w:proofErr w:type="spellEnd"/>
      <w:r w:rsidRPr="0008362C">
        <w:rPr>
          <w:sz w:val="30"/>
          <w:szCs w:val="30"/>
          <w:lang w:val="tt-RU"/>
        </w:rPr>
        <w:t xml:space="preserve">да» </w:t>
      </w:r>
      <w:r w:rsidRPr="0008362C">
        <w:rPr>
          <w:sz w:val="30"/>
          <w:szCs w:val="30"/>
          <w:lang w:val="tt-RU"/>
        </w:rPr>
        <w:br/>
        <w:t>554-6 номерлы Татарстан Республикасы законы проекты хакында (I укылыш).</w:t>
      </w:r>
    </w:p>
    <w:p w:rsidR="00040870" w:rsidRPr="0008362C" w:rsidRDefault="00040870" w:rsidP="00040870">
      <w:pPr>
        <w:pStyle w:val="a7"/>
        <w:tabs>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08362C">
        <w:rPr>
          <w:sz w:val="30"/>
          <w:szCs w:val="30"/>
          <w:lang w:val="tt-RU"/>
        </w:rPr>
        <w:t xml:space="preserve">9. </w:t>
      </w:r>
      <w:r w:rsidRPr="0008362C">
        <w:rPr>
          <w:bCs/>
          <w:sz w:val="30"/>
          <w:szCs w:val="30"/>
          <w:lang w:val="tt-RU"/>
        </w:rPr>
        <w:t>«</w:t>
      </w:r>
      <w:r w:rsidRPr="0008362C">
        <w:rPr>
          <w:bCs/>
          <w:sz w:val="30"/>
          <w:szCs w:val="30"/>
        </w:rPr>
        <w:t>202</w:t>
      </w:r>
      <w:r w:rsidRPr="0008362C">
        <w:rPr>
          <w:bCs/>
          <w:sz w:val="30"/>
          <w:szCs w:val="30"/>
          <w:lang w:val="tt-RU"/>
        </w:rPr>
        <w:t>3</w:t>
      </w:r>
      <w:r w:rsidRPr="0008362C">
        <w:rPr>
          <w:bCs/>
          <w:sz w:val="30"/>
          <w:szCs w:val="30"/>
        </w:rPr>
        <w:t xml:space="preserve"> </w:t>
      </w:r>
      <w:proofErr w:type="spellStart"/>
      <w:r w:rsidRPr="0008362C">
        <w:rPr>
          <w:bCs/>
          <w:sz w:val="30"/>
          <w:szCs w:val="30"/>
        </w:rPr>
        <w:t>елгы</w:t>
      </w:r>
      <w:proofErr w:type="spellEnd"/>
      <w:r w:rsidRPr="0008362C">
        <w:rPr>
          <w:bCs/>
          <w:sz w:val="30"/>
          <w:szCs w:val="30"/>
        </w:rPr>
        <w:t xml:space="preserve"> Татарстан </w:t>
      </w:r>
      <w:proofErr w:type="spellStart"/>
      <w:r w:rsidRPr="0008362C">
        <w:rPr>
          <w:bCs/>
          <w:sz w:val="30"/>
          <w:szCs w:val="30"/>
        </w:rPr>
        <w:t>Республикасы</w:t>
      </w:r>
      <w:proofErr w:type="spellEnd"/>
      <w:r w:rsidRPr="0008362C">
        <w:rPr>
          <w:bCs/>
          <w:sz w:val="30"/>
          <w:szCs w:val="30"/>
        </w:rPr>
        <w:t xml:space="preserve"> </w:t>
      </w:r>
      <w:proofErr w:type="spellStart"/>
      <w:r w:rsidRPr="0008362C">
        <w:rPr>
          <w:bCs/>
          <w:sz w:val="30"/>
          <w:szCs w:val="30"/>
        </w:rPr>
        <w:t>Территориаль</w:t>
      </w:r>
      <w:proofErr w:type="spellEnd"/>
      <w:r w:rsidRPr="0008362C">
        <w:rPr>
          <w:bCs/>
          <w:sz w:val="30"/>
          <w:szCs w:val="30"/>
        </w:rPr>
        <w:t xml:space="preserve"> мәҗбүри медицина </w:t>
      </w:r>
      <w:proofErr w:type="spellStart"/>
      <w:r w:rsidRPr="0008362C">
        <w:rPr>
          <w:bCs/>
          <w:sz w:val="30"/>
          <w:szCs w:val="30"/>
        </w:rPr>
        <w:t>иминияте</w:t>
      </w:r>
      <w:proofErr w:type="spellEnd"/>
      <w:r w:rsidRPr="0008362C">
        <w:rPr>
          <w:bCs/>
          <w:sz w:val="30"/>
          <w:szCs w:val="30"/>
        </w:rPr>
        <w:t xml:space="preserve"> фонды бюджеты</w:t>
      </w:r>
      <w:r w:rsidRPr="0008362C">
        <w:rPr>
          <w:sz w:val="30"/>
          <w:szCs w:val="30"/>
        </w:rPr>
        <w:t xml:space="preserve"> үтәлеше </w:t>
      </w:r>
      <w:proofErr w:type="spellStart"/>
      <w:r w:rsidRPr="0008362C">
        <w:rPr>
          <w:sz w:val="30"/>
          <w:szCs w:val="30"/>
        </w:rPr>
        <w:t>турын</w:t>
      </w:r>
      <w:proofErr w:type="spellEnd"/>
      <w:r w:rsidRPr="0008362C">
        <w:rPr>
          <w:sz w:val="30"/>
          <w:szCs w:val="30"/>
          <w:lang w:val="tt-RU"/>
        </w:rPr>
        <w:t xml:space="preserve">да» 553-6 номерлы Татарстан Республикасы законы проекты хакында (I укылыш). </w:t>
      </w:r>
    </w:p>
    <w:p w:rsidR="00FC46E8" w:rsidRPr="0008362C" w:rsidRDefault="00A53F76" w:rsidP="00C47E97">
      <w:pPr>
        <w:autoSpaceDE w:val="0"/>
        <w:autoSpaceDN w:val="0"/>
        <w:adjustRightInd w:val="0"/>
        <w:ind w:firstLine="709"/>
        <w:outlineLvl w:val="0"/>
        <w:rPr>
          <w:sz w:val="30"/>
          <w:szCs w:val="30"/>
          <w:lang w:val="tt-RU"/>
        </w:rPr>
      </w:pPr>
      <w:r w:rsidRPr="0008362C">
        <w:rPr>
          <w:sz w:val="30"/>
          <w:szCs w:val="30"/>
          <w:lang w:val="tt-RU"/>
        </w:rPr>
        <w:lastRenderedPageBreak/>
        <w:t xml:space="preserve">10. </w:t>
      </w:r>
      <w:r w:rsidRPr="0008362C">
        <w:rPr>
          <w:bCs/>
          <w:sz w:val="30"/>
          <w:szCs w:val="30"/>
        </w:rPr>
        <w:t xml:space="preserve">«Татарстан </w:t>
      </w:r>
      <w:proofErr w:type="spellStart"/>
      <w:r w:rsidRPr="0008362C">
        <w:rPr>
          <w:bCs/>
          <w:sz w:val="30"/>
          <w:szCs w:val="30"/>
        </w:rPr>
        <w:t>Республикасы</w:t>
      </w:r>
      <w:proofErr w:type="spellEnd"/>
      <w:r w:rsidRPr="0008362C">
        <w:rPr>
          <w:bCs/>
          <w:sz w:val="30"/>
          <w:szCs w:val="30"/>
        </w:rPr>
        <w:t xml:space="preserve"> Бюджет </w:t>
      </w:r>
      <w:proofErr w:type="spellStart"/>
      <w:r w:rsidRPr="0008362C">
        <w:rPr>
          <w:bCs/>
          <w:sz w:val="30"/>
          <w:szCs w:val="30"/>
        </w:rPr>
        <w:t>кодексына</w:t>
      </w:r>
      <w:proofErr w:type="spellEnd"/>
      <w:r w:rsidRPr="0008362C">
        <w:rPr>
          <w:bCs/>
          <w:sz w:val="30"/>
          <w:szCs w:val="30"/>
        </w:rPr>
        <w:t xml:space="preserve"> үзгәреш кертү </w:t>
      </w:r>
      <w:proofErr w:type="spellStart"/>
      <w:r w:rsidRPr="0008362C">
        <w:rPr>
          <w:bCs/>
          <w:sz w:val="30"/>
          <w:szCs w:val="30"/>
        </w:rPr>
        <w:t>турында</w:t>
      </w:r>
      <w:proofErr w:type="spellEnd"/>
      <w:r w:rsidRPr="0008362C">
        <w:rPr>
          <w:sz w:val="30"/>
          <w:szCs w:val="30"/>
          <w:lang w:val="tt-RU"/>
        </w:rPr>
        <w:t xml:space="preserve">» 563-6 номерлы Татарстан Республикасы законы проекты хакында     </w:t>
      </w:r>
      <w:r w:rsidR="001E0F32" w:rsidRPr="0008362C">
        <w:rPr>
          <w:sz w:val="30"/>
          <w:szCs w:val="30"/>
          <w:lang w:val="tt-RU"/>
        </w:rPr>
        <w:t xml:space="preserve">                 </w:t>
      </w:r>
      <w:r w:rsidRPr="0008362C">
        <w:rPr>
          <w:sz w:val="30"/>
          <w:szCs w:val="30"/>
          <w:lang w:val="tt-RU"/>
        </w:rPr>
        <w:t xml:space="preserve">(I укылыш). </w:t>
      </w:r>
    </w:p>
    <w:p w:rsidR="001E0F32" w:rsidRPr="0008362C" w:rsidRDefault="001E0F32" w:rsidP="001E0F32">
      <w:pPr>
        <w:shd w:val="clear" w:color="auto" w:fill="FFFFFF"/>
        <w:rPr>
          <w:sz w:val="30"/>
          <w:szCs w:val="30"/>
          <w:lang w:val="tt-RU"/>
        </w:rPr>
      </w:pPr>
      <w:r w:rsidRPr="0008362C">
        <w:rPr>
          <w:sz w:val="30"/>
          <w:szCs w:val="30"/>
          <w:lang w:val="tt-RU"/>
        </w:rPr>
        <w:t>11. «Татарстан Республикасының аерым закон актларына үзгәрешләр кертү турында» 565-6 номерлы Татарстан Республикасы законы проекты хакында (I укылыш).</w:t>
      </w:r>
    </w:p>
    <w:p w:rsidR="001E0F32" w:rsidRPr="0008362C" w:rsidRDefault="001E0F32" w:rsidP="001E0F32">
      <w:pPr>
        <w:shd w:val="clear" w:color="auto" w:fill="FFFFFF"/>
        <w:rPr>
          <w:sz w:val="30"/>
          <w:szCs w:val="30"/>
          <w:lang w:val="tt-RU"/>
        </w:rPr>
      </w:pPr>
      <w:r w:rsidRPr="0008362C">
        <w:rPr>
          <w:sz w:val="30"/>
          <w:szCs w:val="30"/>
          <w:lang w:val="tt-RU"/>
        </w:rPr>
        <w:t>12. «Татарстан Республикасында җирле үзидарә турында» Татарстан Республикасы Законына үзгәрешләр кертү һәм «Татарстан Республикасында шәһәр төзелеше эшчәнлеге турында» Татарстан Республикасы Законы аерым нигезләмәләренең үз көчен югалтуын тану хакында» 556-6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t>13. «Аерым муниципаль берәмлекләрнең территорияләре чикләрен үзгәртү һәм «Менделеевск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үзгәрешләр кертү хакында» 548-6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t xml:space="preserve">14. </w:t>
      </w:r>
      <w:r w:rsidR="00A62357" w:rsidRPr="0008362C">
        <w:rPr>
          <w:bCs/>
          <w:sz w:val="30"/>
          <w:szCs w:val="30"/>
          <w:lang w:val="tt-RU"/>
        </w:rPr>
        <w:t>«</w:t>
      </w:r>
      <w:r w:rsidRPr="0008362C">
        <w:rPr>
          <w:bCs/>
          <w:sz w:val="30"/>
          <w:szCs w:val="30"/>
          <w:lang w:val="tt-RU"/>
        </w:rPr>
        <w:t>Түбән Кама муниципаль районының «Түбән Кама шәһәре» һәм «Прости авыл җирлеге» муниципаль берәмлекләренең территорияләре чикләрен үзгәртү һәм «Түбән Кама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үзгәрешләр кертү хакында</w:t>
      </w:r>
      <w:r w:rsidRPr="0008362C">
        <w:rPr>
          <w:sz w:val="30"/>
          <w:szCs w:val="30"/>
          <w:lang w:val="tt-RU"/>
        </w:rPr>
        <w:t>» 551-6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t>15. «Татарстан Республикасы Дәүләт Советы депутаты статусы турында» Татарстан Республикасы Законының 4 статьясына үзгәреш кертү хакында» 562-6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t xml:space="preserve">16. «Татарстан Республикасы дәүләт мөлкәтен хосусыйлаштыру турында» Татарстан Республикасы Законына үзгәрешләр кертү хакында» </w:t>
      </w:r>
      <w:r w:rsidRPr="0008362C">
        <w:rPr>
          <w:sz w:val="30"/>
          <w:szCs w:val="30"/>
          <w:lang w:val="tt-RU"/>
        </w:rPr>
        <w:br/>
        <w:t>550-6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t>17. «Татарстан Республикасы дәүләт торак фондыннан һәм муниципаль торак фондыннан социаль наем шартнамәләре буенча гражданнарның аларга торак урыннары бирү хокукларын гамәлгә ашыру турында» Татарстан Республикасы Законына һәм «Социаль файдаланудагы торак фондының торак урыннарына наем шартнамәләре буенча гражданнарның торак урыннары алу хокукларын гамәлгә ашыру турында» Татарстан Республикасы Законына үзгәрешләр кертү хакында» 559-6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t xml:space="preserve">18. «Татарстан Республикасында урманнардан файдалану турында» Татарстан Республикасы Законының 3 статьясына үзгәреш кертү хакында» </w:t>
      </w:r>
      <w:r w:rsidRPr="0008362C">
        <w:rPr>
          <w:sz w:val="30"/>
          <w:szCs w:val="30"/>
          <w:lang w:val="tt-RU"/>
        </w:rPr>
        <w:br/>
        <w:t>549-6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lastRenderedPageBreak/>
        <w:t>19. «Татарстан Республикасында яш</w:t>
      </w:r>
      <w:r w:rsidRPr="0042126B">
        <w:rPr>
          <w:sz w:val="30"/>
          <w:szCs w:val="30"/>
          <w:lang w:val="tt-RU"/>
        </w:rPr>
        <w:t>ь</w:t>
      </w:r>
      <w:r w:rsidRPr="0008362C">
        <w:rPr>
          <w:sz w:val="30"/>
          <w:szCs w:val="30"/>
          <w:lang w:val="tt-RU"/>
        </w:rPr>
        <w:t xml:space="preserve">ләр сәясәте турында» Татарстан Республикасы Законының 7 һәм 8 статьяларына үзгәрешләр кертү хакында» </w:t>
      </w:r>
      <w:r w:rsidRPr="0008362C">
        <w:rPr>
          <w:sz w:val="30"/>
          <w:szCs w:val="30"/>
          <w:lang w:val="tt-RU"/>
        </w:rPr>
        <w:br/>
        <w:t>555-6 номерлы Татарстан Республикасы законы проекты турында (I укылыш).</w:t>
      </w:r>
    </w:p>
    <w:p w:rsidR="001E0F32" w:rsidRPr="0008362C" w:rsidRDefault="001E0F32" w:rsidP="001E0F32">
      <w:pPr>
        <w:shd w:val="clear" w:color="auto" w:fill="FFFFFF"/>
        <w:rPr>
          <w:sz w:val="30"/>
          <w:szCs w:val="30"/>
          <w:lang w:val="tt-RU"/>
        </w:rPr>
      </w:pPr>
      <w:r w:rsidRPr="0008362C">
        <w:rPr>
          <w:sz w:val="30"/>
          <w:szCs w:val="30"/>
          <w:lang w:val="tt-RU"/>
        </w:rPr>
        <w:t>20. «Татарстан Республикасында гражданнарның сәламәтлеген саклау өлкәсендәге аерым мәсьәләләрне җайга салу турында» Татарстан Республикасы Законының 11</w:t>
      </w:r>
      <w:r w:rsidRPr="0008362C">
        <w:rPr>
          <w:sz w:val="30"/>
          <w:szCs w:val="30"/>
          <w:vertAlign w:val="superscript"/>
          <w:lang w:val="tt-RU"/>
        </w:rPr>
        <w:t>1</w:t>
      </w:r>
      <w:r w:rsidRPr="0008362C">
        <w:rPr>
          <w:sz w:val="30"/>
          <w:szCs w:val="30"/>
          <w:lang w:val="tt-RU"/>
        </w:rPr>
        <w:t xml:space="preserve"> статьясына үзгәреш</w:t>
      </w:r>
      <w:r w:rsidR="008B2D6E">
        <w:rPr>
          <w:sz w:val="30"/>
          <w:szCs w:val="30"/>
          <w:lang w:val="tt-RU"/>
        </w:rPr>
        <w:t>ләр</w:t>
      </w:r>
      <w:r w:rsidRPr="0008362C">
        <w:rPr>
          <w:sz w:val="30"/>
          <w:szCs w:val="30"/>
          <w:lang w:val="tt-RU"/>
        </w:rPr>
        <w:t xml:space="preserve"> кертү хакында» </w:t>
      </w:r>
      <w:r w:rsidRPr="0008362C">
        <w:rPr>
          <w:sz w:val="30"/>
          <w:szCs w:val="30"/>
          <w:lang w:val="tt-RU"/>
        </w:rPr>
        <w:br/>
        <w:t>561-6 номерлы Татарстан Республикасы законы проекты турында (I укылыш).</w:t>
      </w:r>
    </w:p>
    <w:p w:rsidR="0008362C" w:rsidRPr="0008362C" w:rsidRDefault="0008362C" w:rsidP="00DA2988">
      <w:pPr>
        <w:keepNext/>
        <w:keepLines/>
        <w:tabs>
          <w:tab w:val="left" w:pos="1134"/>
        </w:tabs>
        <w:suppressAutoHyphens/>
        <w:spacing w:line="264" w:lineRule="auto"/>
        <w:ind w:firstLine="709"/>
        <w:rPr>
          <w:sz w:val="30"/>
          <w:szCs w:val="30"/>
          <w:lang w:val="tt-RU"/>
        </w:rPr>
      </w:pPr>
      <w:r w:rsidRPr="0008362C">
        <w:rPr>
          <w:sz w:val="30"/>
          <w:szCs w:val="30"/>
          <w:lang w:val="tt-RU"/>
        </w:rPr>
        <w:t xml:space="preserve">21. </w:t>
      </w:r>
      <w:r w:rsidRPr="0008362C">
        <w:rPr>
          <w:sz w:val="30"/>
          <w:szCs w:val="30"/>
        </w:rPr>
        <w:t>«</w:t>
      </w:r>
      <w:r w:rsidRPr="0008362C">
        <w:rPr>
          <w:sz w:val="30"/>
          <w:szCs w:val="30"/>
          <w:lang w:val="tt-RU"/>
        </w:rPr>
        <w:t>Халык сәнгать һөнәрләре турында</w:t>
      </w:r>
      <w:r w:rsidRPr="0008362C">
        <w:rPr>
          <w:sz w:val="30"/>
          <w:szCs w:val="30"/>
        </w:rPr>
        <w:t>»</w:t>
      </w:r>
      <w:r w:rsidRPr="0008362C">
        <w:rPr>
          <w:sz w:val="30"/>
          <w:szCs w:val="30"/>
          <w:lang w:val="tt-RU"/>
        </w:rPr>
        <w:t xml:space="preserve"> 557-6 номерлы Татарстан Республикасы законы</w:t>
      </w:r>
      <w:r w:rsidRPr="0008362C">
        <w:rPr>
          <w:sz w:val="30"/>
          <w:szCs w:val="30"/>
        </w:rPr>
        <w:t xml:space="preserve"> </w:t>
      </w:r>
      <w:r w:rsidRPr="0008362C">
        <w:rPr>
          <w:sz w:val="30"/>
          <w:szCs w:val="30"/>
          <w:lang w:val="tt-RU"/>
        </w:rPr>
        <w:t xml:space="preserve"> проекты хакында </w:t>
      </w:r>
      <w:r w:rsidRPr="0008362C">
        <w:rPr>
          <w:sz w:val="30"/>
          <w:szCs w:val="30"/>
        </w:rPr>
        <w:t>(</w:t>
      </w:r>
      <w:r w:rsidRPr="0008362C">
        <w:rPr>
          <w:sz w:val="30"/>
          <w:szCs w:val="30"/>
          <w:lang w:val="en-US"/>
        </w:rPr>
        <w:t>I</w:t>
      </w:r>
      <w:r w:rsidRPr="0008362C">
        <w:rPr>
          <w:sz w:val="30"/>
          <w:szCs w:val="30"/>
        </w:rPr>
        <w:t> </w:t>
      </w:r>
      <w:r w:rsidRPr="0008362C">
        <w:rPr>
          <w:sz w:val="30"/>
          <w:szCs w:val="30"/>
          <w:lang w:val="tt-RU"/>
        </w:rPr>
        <w:t>укылыш</w:t>
      </w:r>
      <w:r w:rsidRPr="0008362C">
        <w:rPr>
          <w:sz w:val="30"/>
          <w:szCs w:val="30"/>
        </w:rPr>
        <w:t>).</w:t>
      </w:r>
    </w:p>
    <w:p w:rsidR="0008362C" w:rsidRPr="0008362C" w:rsidRDefault="0008362C" w:rsidP="0008362C">
      <w:pPr>
        <w:keepNext/>
        <w:keepLines/>
        <w:tabs>
          <w:tab w:val="left" w:pos="993"/>
          <w:tab w:val="left" w:pos="1134"/>
        </w:tabs>
        <w:suppressAutoHyphens/>
        <w:spacing w:line="264" w:lineRule="auto"/>
        <w:rPr>
          <w:b/>
          <w:sz w:val="30"/>
          <w:szCs w:val="30"/>
          <w:lang w:val="tt-RU"/>
        </w:rPr>
      </w:pPr>
      <w:r w:rsidRPr="0008362C">
        <w:rPr>
          <w:sz w:val="30"/>
          <w:szCs w:val="30"/>
          <w:lang w:val="tt-RU"/>
        </w:rPr>
        <w:t>22. «Вөҗдан иреге турында һәм дини берләшмәләр турында» Татарстан Республикасы Законына үзгәрешләр кертү хакында» 552-6 номерлы Татарстан Республикасы законы  проекты турында (I укылыш)</w:t>
      </w:r>
      <w:r w:rsidRPr="0008362C">
        <w:rPr>
          <w:bCs/>
          <w:sz w:val="30"/>
          <w:szCs w:val="30"/>
          <w:lang w:val="tt-RU"/>
        </w:rPr>
        <w:t>.</w:t>
      </w:r>
    </w:p>
    <w:p w:rsidR="0008362C" w:rsidRPr="0008362C" w:rsidRDefault="0008362C" w:rsidP="0008362C">
      <w:pPr>
        <w:rPr>
          <w:i/>
          <w:sz w:val="30"/>
          <w:szCs w:val="30"/>
          <w:lang w:val="tt-RU"/>
        </w:rPr>
      </w:pPr>
      <w:r w:rsidRPr="0008362C">
        <w:rPr>
          <w:sz w:val="30"/>
          <w:szCs w:val="30"/>
          <w:lang w:val="tt-RU"/>
        </w:rPr>
        <w:t>23. «</w:t>
      </w:r>
      <w:r w:rsidRPr="0008362C">
        <w:rPr>
          <w:rFonts w:eastAsia="YS Text"/>
          <w:sz w:val="30"/>
          <w:szCs w:val="30"/>
          <w:shd w:val="clear" w:color="auto" w:fill="FFFFFF"/>
          <w:lang w:val="tt-RU"/>
        </w:rPr>
        <w:t>Мәгариф турында</w:t>
      </w:r>
      <w:r w:rsidRPr="0008362C">
        <w:rPr>
          <w:sz w:val="30"/>
          <w:szCs w:val="30"/>
          <w:lang w:val="tt-RU"/>
        </w:rPr>
        <w:t xml:space="preserve">» </w:t>
      </w:r>
      <w:r w:rsidRPr="0008362C">
        <w:rPr>
          <w:rFonts w:eastAsia="YS Text"/>
          <w:bCs/>
          <w:sz w:val="30"/>
          <w:szCs w:val="30"/>
          <w:shd w:val="clear" w:color="auto" w:fill="FFFFFF"/>
          <w:lang w:val="tt-RU" w:eastAsia="zh-CN"/>
        </w:rPr>
        <w:t xml:space="preserve">Татарстан Республикасы Законының 16 статьясына үзгәрешләр кертү </w:t>
      </w:r>
      <w:r w:rsidRPr="0008362C">
        <w:rPr>
          <w:rFonts w:eastAsia="SimSun"/>
          <w:bCs/>
          <w:sz w:val="30"/>
          <w:szCs w:val="30"/>
          <w:lang w:val="tt-RU" w:eastAsia="zh-CN"/>
        </w:rPr>
        <w:t>хакында</w:t>
      </w:r>
      <w:r w:rsidRPr="0008362C">
        <w:rPr>
          <w:sz w:val="30"/>
          <w:szCs w:val="30"/>
        </w:rPr>
        <w:t xml:space="preserve">» 558-6 </w:t>
      </w:r>
      <w:r w:rsidRPr="0008362C">
        <w:rPr>
          <w:sz w:val="30"/>
          <w:szCs w:val="30"/>
          <w:lang w:val="tt-RU"/>
        </w:rPr>
        <w:t xml:space="preserve">номерлы Татарстан Республикасы законы проекты турында </w:t>
      </w:r>
      <w:r w:rsidRPr="0008362C">
        <w:rPr>
          <w:sz w:val="30"/>
          <w:szCs w:val="30"/>
        </w:rPr>
        <w:t>(</w:t>
      </w:r>
      <w:r w:rsidRPr="0008362C">
        <w:rPr>
          <w:sz w:val="30"/>
          <w:szCs w:val="30"/>
          <w:lang w:val="en-US"/>
        </w:rPr>
        <w:t>I</w:t>
      </w:r>
      <w:r w:rsidRPr="0008362C">
        <w:rPr>
          <w:sz w:val="30"/>
          <w:szCs w:val="30"/>
        </w:rPr>
        <w:t> </w:t>
      </w:r>
      <w:r w:rsidRPr="0008362C">
        <w:rPr>
          <w:sz w:val="30"/>
          <w:szCs w:val="30"/>
          <w:lang w:val="tt-RU"/>
        </w:rPr>
        <w:t>укылыш</w:t>
      </w:r>
      <w:r w:rsidRPr="0008362C">
        <w:rPr>
          <w:sz w:val="30"/>
          <w:szCs w:val="30"/>
        </w:rPr>
        <w:t>)</w:t>
      </w:r>
      <w:r w:rsidRPr="0008362C">
        <w:rPr>
          <w:i/>
          <w:sz w:val="30"/>
          <w:szCs w:val="30"/>
        </w:rPr>
        <w:t>.</w:t>
      </w:r>
    </w:p>
    <w:p w:rsidR="0008362C" w:rsidRPr="0008362C" w:rsidRDefault="0008362C" w:rsidP="0008362C">
      <w:pPr>
        <w:rPr>
          <w:sz w:val="30"/>
          <w:szCs w:val="30"/>
          <w:lang w:val="tt-RU"/>
        </w:rPr>
      </w:pPr>
      <w:r w:rsidRPr="0008362C">
        <w:rPr>
          <w:sz w:val="30"/>
          <w:szCs w:val="30"/>
          <w:lang w:val="tt-RU"/>
        </w:rPr>
        <w:t>24. «Россия Федерациясендә муниципаль хезмәт турында» Федераль законга үзгәрешләр кертү хакында» 613593-8 номерлы федераль закон проекты турында (муниципаль берәмлекнең сайлау</w:t>
      </w:r>
      <w:r w:rsidR="00A62357">
        <w:rPr>
          <w:sz w:val="30"/>
          <w:szCs w:val="30"/>
          <w:lang w:val="tt-RU"/>
        </w:rPr>
        <w:t xml:space="preserve"> комиссиясе аппаратында</w:t>
      </w:r>
      <w:r w:rsidRPr="0008362C">
        <w:rPr>
          <w:sz w:val="30"/>
          <w:szCs w:val="30"/>
          <w:lang w:val="tt-RU"/>
        </w:rPr>
        <w:t xml:space="preserve"> муниципаль хезмәткә кагылышлы нигезләмәләрне төшереп калдыру һәм муниципаль хезмәткә кергәндә граждан тапшыра торган документлар исемлеген тулыландыру өлешендә).</w:t>
      </w:r>
    </w:p>
    <w:p w:rsidR="0008362C" w:rsidRPr="0008362C" w:rsidRDefault="0008362C" w:rsidP="0008362C">
      <w:pPr>
        <w:rPr>
          <w:sz w:val="30"/>
          <w:szCs w:val="30"/>
          <w:lang w:val="tt-RU"/>
        </w:rPr>
      </w:pPr>
      <w:r w:rsidRPr="0008362C">
        <w:rPr>
          <w:sz w:val="30"/>
          <w:szCs w:val="30"/>
          <w:lang w:val="tt-RU"/>
        </w:rPr>
        <w:t xml:space="preserve">25. «Россия Федерациясе Шәһәр төзелеше кодексының 48 һәм </w:t>
      </w:r>
      <w:r w:rsidR="00DA2988">
        <w:rPr>
          <w:sz w:val="30"/>
          <w:szCs w:val="30"/>
          <w:lang w:val="tt-RU"/>
        </w:rPr>
        <w:t xml:space="preserve">                </w:t>
      </w:r>
      <w:r w:rsidRPr="0008362C">
        <w:rPr>
          <w:sz w:val="30"/>
          <w:szCs w:val="30"/>
          <w:lang w:val="tt-RU"/>
        </w:rPr>
        <w:t>52 статьяларына үзгәрешләр кертү турында» 611282-8 номерлы федераль закон проекты хакында (Россия Федерациясе Хөкүмәте вәкаләтләренә капиталь төзелеш объектлары төзегәндә, реконструкцияләгәндә эш документациясен әзерләү таләп ителми торган очракларны билгеләүне өстәү өлешендә).</w:t>
      </w:r>
    </w:p>
    <w:p w:rsidR="0008362C" w:rsidRPr="0008362C" w:rsidRDefault="0008362C" w:rsidP="0008362C">
      <w:pPr>
        <w:rPr>
          <w:sz w:val="30"/>
          <w:szCs w:val="30"/>
          <w:lang w:val="tt-RU"/>
        </w:rPr>
      </w:pPr>
      <w:r w:rsidRPr="0008362C">
        <w:rPr>
          <w:sz w:val="30"/>
          <w:szCs w:val="30"/>
          <w:lang w:val="tt-RU"/>
        </w:rPr>
        <w:t>26. «Россия Федерациясе Шәһәр төзелеше кодексының 37 статьясына үзгәреш кертү турында» 590113-8 номерлы федераль закон проекты хакында (җир кишәрлегеннән файдалануның рөхсәт ителгән төрен үзгәрткән өчен түләү билгеләү турында).</w:t>
      </w:r>
    </w:p>
    <w:p w:rsidR="0008362C" w:rsidRPr="0008362C" w:rsidRDefault="0008362C" w:rsidP="0008362C">
      <w:pPr>
        <w:rPr>
          <w:sz w:val="30"/>
          <w:szCs w:val="30"/>
          <w:lang w:val="tt-RU"/>
        </w:rPr>
      </w:pPr>
      <w:r w:rsidRPr="0008362C">
        <w:rPr>
          <w:sz w:val="30"/>
          <w:szCs w:val="30"/>
          <w:lang w:val="tt-RU"/>
        </w:rPr>
        <w:t xml:space="preserve">27. «Җылылык белән тәэмин итү турында» Федераль законның </w:t>
      </w:r>
      <w:r w:rsidR="008E2984">
        <w:rPr>
          <w:sz w:val="30"/>
          <w:szCs w:val="30"/>
          <w:lang w:val="tt-RU"/>
        </w:rPr>
        <w:t xml:space="preserve">             </w:t>
      </w:r>
      <w:r w:rsidRPr="0008362C">
        <w:rPr>
          <w:sz w:val="30"/>
          <w:szCs w:val="30"/>
          <w:lang w:val="tt-RU"/>
        </w:rPr>
        <w:t>28</w:t>
      </w:r>
      <w:r w:rsidRPr="0008362C">
        <w:rPr>
          <w:sz w:val="30"/>
          <w:szCs w:val="30"/>
          <w:vertAlign w:val="superscript"/>
          <w:lang w:val="tt-RU"/>
        </w:rPr>
        <w:t xml:space="preserve">1 </w:t>
      </w:r>
      <w:r w:rsidRPr="0008362C">
        <w:rPr>
          <w:sz w:val="30"/>
          <w:szCs w:val="30"/>
          <w:lang w:val="tt-RU"/>
        </w:rPr>
        <w:t xml:space="preserve">статьясына һәм «Су кертү һәм су чыгару турында» Федераль законның </w:t>
      </w:r>
      <w:r w:rsidR="008E2984">
        <w:rPr>
          <w:sz w:val="30"/>
          <w:szCs w:val="30"/>
          <w:lang w:val="tt-RU"/>
        </w:rPr>
        <w:t xml:space="preserve">    </w:t>
      </w:r>
      <w:r w:rsidRPr="0008362C">
        <w:rPr>
          <w:sz w:val="30"/>
          <w:szCs w:val="30"/>
          <w:lang w:val="tt-RU"/>
        </w:rPr>
        <w:t>41</w:t>
      </w:r>
      <w:r w:rsidRPr="0008362C">
        <w:rPr>
          <w:sz w:val="30"/>
          <w:szCs w:val="30"/>
          <w:vertAlign w:val="superscript"/>
          <w:lang w:val="tt-RU"/>
        </w:rPr>
        <w:t xml:space="preserve">1 </w:t>
      </w:r>
      <w:r w:rsidRPr="0008362C">
        <w:rPr>
          <w:sz w:val="30"/>
          <w:szCs w:val="30"/>
          <w:lang w:val="tt-RU"/>
        </w:rPr>
        <w:t>статьясына үзгәрешләр кертү хакында» 599128-8 номерлы федераль закон проекты турында (дәүләт милкендә</w:t>
      </w:r>
      <w:r w:rsidR="00A62357">
        <w:rPr>
          <w:sz w:val="30"/>
          <w:szCs w:val="30"/>
          <w:lang w:val="tt-RU"/>
        </w:rPr>
        <w:t>ге</w:t>
      </w:r>
      <w:r w:rsidRPr="0008362C">
        <w:rPr>
          <w:sz w:val="30"/>
          <w:szCs w:val="30"/>
          <w:lang w:val="tt-RU"/>
        </w:rPr>
        <w:t xml:space="preserve"> яисә муниципаль милектә</w:t>
      </w:r>
      <w:r w:rsidR="00A62357">
        <w:rPr>
          <w:sz w:val="30"/>
          <w:szCs w:val="30"/>
          <w:lang w:val="tt-RU"/>
        </w:rPr>
        <w:t>ге</w:t>
      </w:r>
      <w:r w:rsidRPr="0008362C">
        <w:rPr>
          <w:sz w:val="30"/>
          <w:szCs w:val="30"/>
          <w:lang w:val="tt-RU"/>
        </w:rPr>
        <w:t xml:space="preserve"> аерым коммуналь инфраструктура объектларын биләү һәм (яисә) алардан файдалану хокукларын тапшыру тәртибен </w:t>
      </w:r>
      <w:r w:rsidR="00A62357">
        <w:rPr>
          <w:sz w:val="30"/>
          <w:szCs w:val="30"/>
          <w:lang w:val="tt-RU"/>
        </w:rPr>
        <w:t>төгәлләштерү</w:t>
      </w:r>
      <w:r w:rsidRPr="0008362C">
        <w:rPr>
          <w:sz w:val="30"/>
          <w:szCs w:val="30"/>
          <w:lang w:val="tt-RU"/>
        </w:rPr>
        <w:t xml:space="preserve"> </w:t>
      </w:r>
      <w:r w:rsidR="008E2984">
        <w:rPr>
          <w:sz w:val="30"/>
          <w:szCs w:val="30"/>
          <w:lang w:val="tt-RU"/>
        </w:rPr>
        <w:t>хак</w:t>
      </w:r>
      <w:r w:rsidRPr="0008362C">
        <w:rPr>
          <w:sz w:val="30"/>
          <w:szCs w:val="30"/>
          <w:lang w:val="tt-RU"/>
        </w:rPr>
        <w:t>ында).</w:t>
      </w:r>
    </w:p>
    <w:p w:rsidR="0008362C" w:rsidRPr="0008362C" w:rsidRDefault="0008362C" w:rsidP="0008362C">
      <w:pPr>
        <w:rPr>
          <w:sz w:val="30"/>
          <w:szCs w:val="30"/>
          <w:lang w:val="tt-RU"/>
        </w:rPr>
      </w:pPr>
      <w:r w:rsidRPr="0008362C">
        <w:rPr>
          <w:sz w:val="30"/>
          <w:szCs w:val="30"/>
          <w:lang w:val="tt-RU"/>
        </w:rPr>
        <w:t xml:space="preserve">28. «Административ хокук бозулар турында Россия Федерациясе Кодексының 30.3 статьясына үзгәреш кертү хакында» 594114-8 номерлы федераль закон проекты турында (срокны исәпләү тәртибен </w:t>
      </w:r>
      <w:r w:rsidR="00A62357">
        <w:rPr>
          <w:sz w:val="30"/>
          <w:szCs w:val="30"/>
          <w:lang w:val="tt-RU"/>
        </w:rPr>
        <w:t>төгәлләштерү</w:t>
      </w:r>
      <w:r w:rsidRPr="0008362C">
        <w:rPr>
          <w:sz w:val="30"/>
          <w:szCs w:val="30"/>
          <w:lang w:val="tt-RU"/>
        </w:rPr>
        <w:t xml:space="preserve"> </w:t>
      </w:r>
      <w:r w:rsidR="00A62357">
        <w:rPr>
          <w:sz w:val="30"/>
          <w:szCs w:val="30"/>
          <w:lang w:val="tt-RU"/>
        </w:rPr>
        <w:t>хак</w:t>
      </w:r>
      <w:r w:rsidRPr="0008362C">
        <w:rPr>
          <w:sz w:val="30"/>
          <w:szCs w:val="30"/>
          <w:lang w:val="tt-RU"/>
        </w:rPr>
        <w:t>ында).</w:t>
      </w:r>
    </w:p>
    <w:p w:rsidR="0008362C" w:rsidRPr="0008362C" w:rsidRDefault="0008362C" w:rsidP="0008362C">
      <w:pPr>
        <w:rPr>
          <w:sz w:val="30"/>
          <w:szCs w:val="30"/>
          <w:lang w:val="tt-RU"/>
        </w:rPr>
      </w:pPr>
      <w:r w:rsidRPr="0008362C">
        <w:rPr>
          <w:sz w:val="30"/>
          <w:szCs w:val="30"/>
          <w:lang w:val="tt-RU"/>
        </w:rPr>
        <w:lastRenderedPageBreak/>
        <w:t>29. Хөкүмәт сәгате: «Татарстан Республикасында мәдәни мирас объектларын саклап калу, файдалану, популярлаштыру һәм дәүләт саклавы чаралары турында».</w:t>
      </w:r>
    </w:p>
    <w:p w:rsidR="0008362C" w:rsidRDefault="0008362C" w:rsidP="0008362C">
      <w:pPr>
        <w:keepNext/>
        <w:keepLines/>
        <w:tabs>
          <w:tab w:val="left" w:pos="1080"/>
          <w:tab w:val="left" w:pos="1260"/>
          <w:tab w:val="left" w:pos="2263"/>
        </w:tabs>
        <w:suppressAutoHyphens/>
        <w:adjustRightInd w:val="0"/>
        <w:spacing w:line="228" w:lineRule="auto"/>
        <w:ind w:firstLine="0"/>
        <w:textAlignment w:val="baseline"/>
        <w:rPr>
          <w:b/>
          <w:i/>
          <w:sz w:val="30"/>
          <w:szCs w:val="30"/>
          <w:lang w:val="tt-RU"/>
        </w:rPr>
      </w:pPr>
      <w:r w:rsidRPr="0008362C">
        <w:rPr>
          <w:b/>
          <w:i/>
          <w:sz w:val="30"/>
          <w:szCs w:val="30"/>
          <w:lang w:val="tt-RU"/>
        </w:rPr>
        <w:tab/>
      </w:r>
      <w:r w:rsidRPr="0008362C">
        <w:rPr>
          <w:b/>
          <w:i/>
          <w:sz w:val="30"/>
          <w:szCs w:val="30"/>
          <w:lang w:val="tt-RU"/>
        </w:rPr>
        <w:tab/>
      </w:r>
      <w:r w:rsidRPr="0008362C">
        <w:rPr>
          <w:b/>
          <w:i/>
          <w:sz w:val="30"/>
          <w:szCs w:val="30"/>
          <w:lang w:val="tt-RU"/>
        </w:rPr>
        <w:tab/>
      </w:r>
    </w:p>
    <w:p w:rsidR="00D85CDA" w:rsidRPr="0008362C" w:rsidRDefault="00D85CDA" w:rsidP="0008362C">
      <w:pPr>
        <w:keepNext/>
        <w:keepLines/>
        <w:tabs>
          <w:tab w:val="left" w:pos="1080"/>
          <w:tab w:val="left" w:pos="1260"/>
          <w:tab w:val="left" w:pos="2263"/>
        </w:tabs>
        <w:suppressAutoHyphens/>
        <w:adjustRightInd w:val="0"/>
        <w:spacing w:line="228" w:lineRule="auto"/>
        <w:ind w:firstLine="0"/>
        <w:textAlignment w:val="baseline"/>
        <w:rPr>
          <w:sz w:val="30"/>
          <w:szCs w:val="30"/>
          <w:lang w:val="tt-RU"/>
        </w:rPr>
      </w:pPr>
    </w:p>
    <w:tbl>
      <w:tblPr>
        <w:tblW w:w="0" w:type="auto"/>
        <w:tblLayout w:type="fixed"/>
        <w:tblLook w:val="0000"/>
      </w:tblPr>
      <w:tblGrid>
        <w:gridCol w:w="4785"/>
        <w:gridCol w:w="5543"/>
      </w:tblGrid>
      <w:tr w:rsidR="0008362C" w:rsidRPr="0008362C" w:rsidTr="00E12941">
        <w:tc>
          <w:tcPr>
            <w:tcW w:w="4785" w:type="dxa"/>
          </w:tcPr>
          <w:p w:rsidR="0008362C" w:rsidRPr="0008362C" w:rsidRDefault="0008362C" w:rsidP="00E12941">
            <w:pPr>
              <w:pStyle w:val="a3"/>
              <w:keepNext/>
              <w:keepLines/>
              <w:tabs>
                <w:tab w:val="left" w:pos="993"/>
                <w:tab w:val="left" w:pos="1134"/>
              </w:tabs>
              <w:suppressAutoHyphens/>
              <w:spacing w:line="228" w:lineRule="auto"/>
              <w:ind w:firstLine="0"/>
              <w:jc w:val="left"/>
              <w:rPr>
                <w:sz w:val="30"/>
                <w:szCs w:val="30"/>
                <w:lang w:val="tt-RU"/>
              </w:rPr>
            </w:pPr>
            <w:r w:rsidRPr="0008362C">
              <w:rPr>
                <w:sz w:val="30"/>
                <w:szCs w:val="30"/>
                <w:lang w:val="tt-RU"/>
              </w:rPr>
              <w:t xml:space="preserve">Татарстан Республикасы </w:t>
            </w:r>
          </w:p>
          <w:p w:rsidR="0008362C" w:rsidRPr="0008362C" w:rsidRDefault="0008362C" w:rsidP="00E12941">
            <w:pPr>
              <w:pStyle w:val="a3"/>
              <w:keepNext/>
              <w:keepLines/>
              <w:tabs>
                <w:tab w:val="left" w:pos="993"/>
                <w:tab w:val="left" w:pos="1134"/>
              </w:tabs>
              <w:suppressAutoHyphens/>
              <w:spacing w:line="228" w:lineRule="auto"/>
              <w:ind w:firstLine="0"/>
              <w:jc w:val="left"/>
              <w:rPr>
                <w:sz w:val="30"/>
                <w:szCs w:val="30"/>
              </w:rPr>
            </w:pPr>
            <w:r w:rsidRPr="0008362C">
              <w:rPr>
                <w:sz w:val="30"/>
                <w:szCs w:val="30"/>
                <w:lang w:val="tt-RU"/>
              </w:rPr>
              <w:t>Дәүләт Советы Рәисе</w:t>
            </w:r>
            <w:r w:rsidRPr="0008362C">
              <w:rPr>
                <w:sz w:val="30"/>
                <w:szCs w:val="30"/>
              </w:rPr>
              <w:t xml:space="preserve">  </w:t>
            </w:r>
          </w:p>
        </w:tc>
        <w:tc>
          <w:tcPr>
            <w:tcW w:w="5543" w:type="dxa"/>
          </w:tcPr>
          <w:p w:rsidR="0008362C" w:rsidRPr="0008362C" w:rsidRDefault="0008362C" w:rsidP="00E12941">
            <w:pPr>
              <w:pStyle w:val="a3"/>
              <w:keepNext/>
              <w:keepLines/>
              <w:tabs>
                <w:tab w:val="left" w:pos="993"/>
                <w:tab w:val="left" w:pos="1134"/>
              </w:tabs>
              <w:suppressAutoHyphens/>
              <w:spacing w:line="228" w:lineRule="auto"/>
              <w:jc w:val="right"/>
              <w:rPr>
                <w:sz w:val="30"/>
                <w:szCs w:val="30"/>
              </w:rPr>
            </w:pPr>
          </w:p>
          <w:p w:rsidR="0008362C" w:rsidRPr="0008362C" w:rsidRDefault="0008362C" w:rsidP="00E12941">
            <w:pPr>
              <w:pStyle w:val="a3"/>
              <w:keepNext/>
              <w:keepLines/>
              <w:tabs>
                <w:tab w:val="left" w:pos="993"/>
                <w:tab w:val="left" w:pos="1134"/>
                <w:tab w:val="left" w:pos="5421"/>
              </w:tabs>
              <w:suppressAutoHyphens/>
              <w:spacing w:line="228" w:lineRule="auto"/>
              <w:jc w:val="right"/>
              <w:rPr>
                <w:sz w:val="30"/>
                <w:szCs w:val="30"/>
              </w:rPr>
            </w:pPr>
            <w:r w:rsidRPr="0008362C">
              <w:rPr>
                <w:sz w:val="30"/>
                <w:szCs w:val="30"/>
              </w:rPr>
              <w:t>Ф.Х. М</w:t>
            </w:r>
            <w:r w:rsidRPr="0008362C">
              <w:rPr>
                <w:sz w:val="30"/>
                <w:szCs w:val="30"/>
                <w:lang w:val="tt-RU"/>
              </w:rPr>
              <w:t>ө</w:t>
            </w:r>
            <w:proofErr w:type="spellStart"/>
            <w:r w:rsidRPr="0008362C">
              <w:rPr>
                <w:sz w:val="30"/>
                <w:szCs w:val="30"/>
              </w:rPr>
              <w:t>х</w:t>
            </w:r>
            <w:proofErr w:type="spellEnd"/>
            <w:r w:rsidRPr="0008362C">
              <w:rPr>
                <w:sz w:val="30"/>
                <w:szCs w:val="30"/>
                <w:lang w:val="tt-RU"/>
              </w:rPr>
              <w:t>ә</w:t>
            </w:r>
            <w:r w:rsidRPr="0008362C">
              <w:rPr>
                <w:sz w:val="30"/>
                <w:szCs w:val="30"/>
              </w:rPr>
              <w:t>м</w:t>
            </w:r>
            <w:r w:rsidRPr="0008362C">
              <w:rPr>
                <w:sz w:val="30"/>
                <w:szCs w:val="30"/>
                <w:lang w:val="tt-RU"/>
              </w:rPr>
              <w:t>мә</w:t>
            </w:r>
            <w:proofErr w:type="spellStart"/>
            <w:r w:rsidRPr="0008362C">
              <w:rPr>
                <w:sz w:val="30"/>
                <w:szCs w:val="30"/>
              </w:rPr>
              <w:t>тшин</w:t>
            </w:r>
            <w:proofErr w:type="spellEnd"/>
          </w:p>
        </w:tc>
      </w:tr>
    </w:tbl>
    <w:p w:rsidR="00D85CDA" w:rsidRPr="00967DC8" w:rsidRDefault="00D85CDA" w:rsidP="0008362C">
      <w:pPr>
        <w:keepNext/>
        <w:keepLines/>
        <w:suppressAutoHyphens/>
        <w:ind w:firstLine="0"/>
        <w:rPr>
          <w:sz w:val="30"/>
          <w:szCs w:val="30"/>
          <w:lang w:val="tt-RU"/>
        </w:rPr>
      </w:pPr>
    </w:p>
    <w:p w:rsidR="0008362C" w:rsidRPr="0008362C" w:rsidRDefault="0008362C" w:rsidP="0008362C">
      <w:pPr>
        <w:pStyle w:val="a3"/>
        <w:keepNext/>
        <w:tabs>
          <w:tab w:val="left" w:pos="554"/>
          <w:tab w:val="left" w:pos="714"/>
          <w:tab w:val="left" w:pos="1080"/>
        </w:tabs>
        <w:suppressAutoHyphens/>
        <w:ind w:firstLine="0"/>
        <w:rPr>
          <w:sz w:val="30"/>
          <w:szCs w:val="30"/>
          <w:lang w:val="tt-RU"/>
        </w:rPr>
      </w:pPr>
      <w:r w:rsidRPr="0008362C">
        <w:rPr>
          <w:sz w:val="30"/>
          <w:szCs w:val="30"/>
        </w:rPr>
        <w:t>Казан</w:t>
      </w:r>
      <w:r w:rsidRPr="0008362C">
        <w:rPr>
          <w:sz w:val="30"/>
          <w:szCs w:val="30"/>
          <w:lang w:val="tt-RU"/>
        </w:rPr>
        <w:t xml:space="preserve"> шәһәре,</w:t>
      </w:r>
    </w:p>
    <w:p w:rsidR="0008362C" w:rsidRDefault="0008362C" w:rsidP="0008362C">
      <w:pPr>
        <w:pStyle w:val="a3"/>
        <w:keepNext/>
        <w:tabs>
          <w:tab w:val="left" w:pos="554"/>
          <w:tab w:val="left" w:pos="714"/>
          <w:tab w:val="left" w:pos="1080"/>
        </w:tabs>
        <w:suppressAutoHyphens/>
        <w:ind w:firstLine="0"/>
        <w:rPr>
          <w:sz w:val="30"/>
          <w:szCs w:val="30"/>
          <w:lang w:val="tt-RU"/>
        </w:rPr>
      </w:pPr>
      <w:r w:rsidRPr="0008362C">
        <w:rPr>
          <w:sz w:val="30"/>
          <w:szCs w:val="30"/>
        </w:rPr>
        <w:t xml:space="preserve">2024 </w:t>
      </w:r>
      <w:r w:rsidRPr="0008362C">
        <w:rPr>
          <w:sz w:val="30"/>
          <w:szCs w:val="30"/>
          <w:lang w:val="tt-RU"/>
        </w:rPr>
        <w:t xml:space="preserve">елның </w:t>
      </w:r>
      <w:r w:rsidRPr="0008362C">
        <w:rPr>
          <w:sz w:val="30"/>
          <w:szCs w:val="30"/>
        </w:rPr>
        <w:t xml:space="preserve">29 </w:t>
      </w:r>
      <w:proofErr w:type="spellStart"/>
      <w:proofErr w:type="gramStart"/>
      <w:r w:rsidRPr="0008362C">
        <w:rPr>
          <w:sz w:val="30"/>
          <w:szCs w:val="30"/>
        </w:rPr>
        <w:t>ма</w:t>
      </w:r>
      <w:proofErr w:type="spellEnd"/>
      <w:r w:rsidRPr="0008362C">
        <w:rPr>
          <w:sz w:val="30"/>
          <w:szCs w:val="30"/>
          <w:lang w:val="tt-RU"/>
        </w:rPr>
        <w:t>е</w:t>
      </w:r>
      <w:proofErr w:type="gramEnd"/>
      <w:r w:rsidRPr="0008362C">
        <w:rPr>
          <w:sz w:val="30"/>
          <w:szCs w:val="30"/>
        </w:rPr>
        <w:t xml:space="preserve"> </w:t>
      </w:r>
    </w:p>
    <w:p w:rsidR="00967DC8" w:rsidRPr="00967DC8" w:rsidRDefault="00967DC8" w:rsidP="00967DC8">
      <w:pPr>
        <w:pStyle w:val="a3"/>
        <w:keepNext/>
        <w:tabs>
          <w:tab w:val="left" w:pos="554"/>
          <w:tab w:val="left" w:pos="714"/>
          <w:tab w:val="left" w:pos="1080"/>
        </w:tabs>
        <w:suppressAutoHyphens/>
        <w:ind w:firstLine="0"/>
        <w:rPr>
          <w:sz w:val="30"/>
          <w:szCs w:val="30"/>
        </w:rPr>
      </w:pPr>
      <w:r w:rsidRPr="00967DC8">
        <w:rPr>
          <w:sz w:val="30"/>
          <w:szCs w:val="30"/>
        </w:rPr>
        <w:t>№ 24</w:t>
      </w:r>
      <w:r>
        <w:rPr>
          <w:sz w:val="30"/>
          <w:szCs w:val="30"/>
          <w:lang w:val="tt-RU"/>
        </w:rPr>
        <w:t>62</w:t>
      </w:r>
      <w:r w:rsidRPr="00967DC8">
        <w:rPr>
          <w:sz w:val="30"/>
          <w:szCs w:val="30"/>
        </w:rPr>
        <w:t>-VI ДС</w:t>
      </w:r>
    </w:p>
    <w:p w:rsidR="00967DC8" w:rsidRPr="00967DC8" w:rsidRDefault="00967DC8" w:rsidP="0008362C">
      <w:pPr>
        <w:pStyle w:val="a3"/>
        <w:keepNext/>
        <w:tabs>
          <w:tab w:val="left" w:pos="554"/>
          <w:tab w:val="left" w:pos="714"/>
          <w:tab w:val="left" w:pos="1080"/>
        </w:tabs>
        <w:suppressAutoHyphens/>
        <w:ind w:firstLine="0"/>
        <w:rPr>
          <w:sz w:val="30"/>
          <w:szCs w:val="30"/>
          <w:lang w:val="tt-RU"/>
        </w:rPr>
      </w:pPr>
    </w:p>
    <w:p w:rsidR="0008362C" w:rsidRPr="0008362C" w:rsidRDefault="0008362C" w:rsidP="0008362C">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08362C" w:rsidRPr="0008362C" w:rsidRDefault="0008362C" w:rsidP="0008362C">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08362C" w:rsidRPr="0008362C" w:rsidRDefault="0008362C" w:rsidP="0008362C">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1E0F32" w:rsidRPr="0008362C" w:rsidRDefault="001E0F32" w:rsidP="001E0F32">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1E0F32" w:rsidRPr="0008362C" w:rsidRDefault="001E0F32" w:rsidP="001E0F32">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1E0F32" w:rsidRPr="0008362C" w:rsidRDefault="001E0F32" w:rsidP="001E0F32">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1E0F32" w:rsidRPr="0008362C" w:rsidRDefault="001E0F32" w:rsidP="001E0F32">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1E0F32" w:rsidRPr="0008362C" w:rsidRDefault="001E0F32" w:rsidP="001E0F32">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1E0F32" w:rsidRPr="0008362C" w:rsidRDefault="001E0F32" w:rsidP="001E0F32">
      <w:pPr>
        <w:autoSpaceDE w:val="0"/>
        <w:autoSpaceDN w:val="0"/>
        <w:adjustRightInd w:val="0"/>
        <w:ind w:firstLine="567"/>
        <w:outlineLvl w:val="0"/>
        <w:rPr>
          <w:b/>
          <w:bCs/>
          <w:sz w:val="30"/>
          <w:szCs w:val="30"/>
          <w:lang w:val="tt-RU"/>
        </w:rPr>
      </w:pPr>
    </w:p>
    <w:sectPr w:rsidR="001E0F32" w:rsidRPr="0008362C" w:rsidSect="00A13350">
      <w:headerReference w:type="even" r:id="rId7"/>
      <w:headerReference w:type="default" r:id="rId8"/>
      <w:footerReference w:type="first" r:id="rId9"/>
      <w:pgSz w:w="11906" w:h="16838" w:code="9"/>
      <w:pgMar w:top="1134" w:right="567"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6C" w:rsidRDefault="00DD5E6C">
      <w:r>
        <w:separator/>
      </w:r>
    </w:p>
  </w:endnote>
  <w:endnote w:type="continuationSeparator" w:id="0">
    <w:p w:rsidR="00DD5E6C" w:rsidRDefault="00DD5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S Text">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50" w:rsidRPr="00674129" w:rsidRDefault="00A13350" w:rsidP="00EE2297">
    <w:pPr>
      <w:pStyle w:val="a5"/>
      <w:spacing w:line="360" w:lineRule="auto"/>
      <w:ind w:firstLine="0"/>
      <w:rPr>
        <w:sz w:val="16"/>
        <w:szCs w:val="16"/>
      </w:rPr>
    </w:pPr>
  </w:p>
  <w:p w:rsidR="00A13350" w:rsidRPr="00EE2297" w:rsidRDefault="00A13350" w:rsidP="00EE2297">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6C" w:rsidRDefault="00DD5E6C">
      <w:r>
        <w:separator/>
      </w:r>
    </w:p>
  </w:footnote>
  <w:footnote w:type="continuationSeparator" w:id="0">
    <w:p w:rsidR="00DD5E6C" w:rsidRDefault="00DD5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50" w:rsidRDefault="00962455">
    <w:pPr>
      <w:pStyle w:val="a3"/>
      <w:framePr w:wrap="around" w:vAnchor="text" w:hAnchor="margin" w:xAlign="center" w:y="1"/>
      <w:rPr>
        <w:rStyle w:val="a6"/>
      </w:rPr>
    </w:pPr>
    <w:r>
      <w:rPr>
        <w:rStyle w:val="a6"/>
      </w:rPr>
      <w:fldChar w:fldCharType="begin"/>
    </w:r>
    <w:r w:rsidR="00A13350">
      <w:rPr>
        <w:rStyle w:val="a6"/>
      </w:rPr>
      <w:instrText xml:space="preserve">PAGE  </w:instrText>
    </w:r>
    <w:r>
      <w:rPr>
        <w:rStyle w:val="a6"/>
      </w:rPr>
      <w:fldChar w:fldCharType="end"/>
    </w:r>
  </w:p>
  <w:p w:rsidR="00A13350" w:rsidRDefault="00A133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565239"/>
      <w:docPartObj>
        <w:docPartGallery w:val="Page Numbers (Top of Page)"/>
        <w:docPartUnique/>
      </w:docPartObj>
    </w:sdtPr>
    <w:sdtContent>
      <w:p w:rsidR="00A13350" w:rsidRPr="00A13350" w:rsidRDefault="00962455" w:rsidP="00A13350">
        <w:pPr>
          <w:pStyle w:val="a3"/>
          <w:tabs>
            <w:tab w:val="clear" w:pos="4153"/>
          </w:tabs>
          <w:ind w:firstLine="0"/>
          <w:jc w:val="center"/>
          <w:rPr>
            <w:sz w:val="24"/>
            <w:szCs w:val="24"/>
          </w:rPr>
        </w:pPr>
        <w:r w:rsidRPr="00A13350">
          <w:rPr>
            <w:sz w:val="24"/>
            <w:szCs w:val="24"/>
          </w:rPr>
          <w:fldChar w:fldCharType="begin"/>
        </w:r>
        <w:r w:rsidR="00A13350" w:rsidRPr="00A13350">
          <w:rPr>
            <w:sz w:val="24"/>
            <w:szCs w:val="24"/>
          </w:rPr>
          <w:instrText xml:space="preserve"> PAGE   \* MERGEFORMAT </w:instrText>
        </w:r>
        <w:r w:rsidRPr="00A13350">
          <w:rPr>
            <w:sz w:val="24"/>
            <w:szCs w:val="24"/>
          </w:rPr>
          <w:fldChar w:fldCharType="separate"/>
        </w:r>
        <w:r w:rsidR="008B2D6E">
          <w:rPr>
            <w:noProof/>
            <w:sz w:val="24"/>
            <w:szCs w:val="24"/>
          </w:rPr>
          <w:t>3</w:t>
        </w:r>
        <w:r w:rsidRPr="00A13350">
          <w:rPr>
            <w:sz w:val="24"/>
            <w:szCs w:val="24"/>
          </w:rPr>
          <w:fldChar w:fldCharType="end"/>
        </w:r>
      </w:p>
    </w:sdtContent>
  </w:sdt>
  <w:p w:rsidR="00A13350" w:rsidRPr="00A13350" w:rsidRDefault="00A13350">
    <w:pPr>
      <w:pStyle w:val="a3"/>
      <w:rPr>
        <w:lang w:val="tt-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414ED"/>
    <w:multiLevelType w:val="hybridMultilevel"/>
    <w:tmpl w:val="11C653FA"/>
    <w:lvl w:ilvl="0" w:tplc="76AC1820">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2443"/>
        </w:tabs>
        <w:ind w:left="2443" w:hanging="360"/>
      </w:pPr>
    </w:lvl>
    <w:lvl w:ilvl="2" w:tplc="0419001B" w:tentative="1">
      <w:start w:val="1"/>
      <w:numFmt w:val="lowerRoman"/>
      <w:lvlText w:val="%3."/>
      <w:lvlJc w:val="right"/>
      <w:pPr>
        <w:tabs>
          <w:tab w:val="num" w:pos="3163"/>
        </w:tabs>
        <w:ind w:left="3163" w:hanging="180"/>
      </w:pPr>
    </w:lvl>
    <w:lvl w:ilvl="3" w:tplc="0419000F" w:tentative="1">
      <w:start w:val="1"/>
      <w:numFmt w:val="decimal"/>
      <w:lvlText w:val="%4."/>
      <w:lvlJc w:val="left"/>
      <w:pPr>
        <w:tabs>
          <w:tab w:val="num" w:pos="3883"/>
        </w:tabs>
        <w:ind w:left="3883" w:hanging="360"/>
      </w:pPr>
    </w:lvl>
    <w:lvl w:ilvl="4" w:tplc="04190019" w:tentative="1">
      <w:start w:val="1"/>
      <w:numFmt w:val="lowerLetter"/>
      <w:lvlText w:val="%5."/>
      <w:lvlJc w:val="left"/>
      <w:pPr>
        <w:tabs>
          <w:tab w:val="num" w:pos="4603"/>
        </w:tabs>
        <w:ind w:left="4603" w:hanging="360"/>
      </w:pPr>
    </w:lvl>
    <w:lvl w:ilvl="5" w:tplc="0419001B" w:tentative="1">
      <w:start w:val="1"/>
      <w:numFmt w:val="lowerRoman"/>
      <w:lvlText w:val="%6."/>
      <w:lvlJc w:val="right"/>
      <w:pPr>
        <w:tabs>
          <w:tab w:val="num" w:pos="5323"/>
        </w:tabs>
        <w:ind w:left="5323" w:hanging="180"/>
      </w:pPr>
    </w:lvl>
    <w:lvl w:ilvl="6" w:tplc="0419000F" w:tentative="1">
      <w:start w:val="1"/>
      <w:numFmt w:val="decimal"/>
      <w:lvlText w:val="%7."/>
      <w:lvlJc w:val="left"/>
      <w:pPr>
        <w:tabs>
          <w:tab w:val="num" w:pos="6043"/>
        </w:tabs>
        <w:ind w:left="6043" w:hanging="360"/>
      </w:pPr>
    </w:lvl>
    <w:lvl w:ilvl="7" w:tplc="04190019" w:tentative="1">
      <w:start w:val="1"/>
      <w:numFmt w:val="lowerLetter"/>
      <w:lvlText w:val="%8."/>
      <w:lvlJc w:val="left"/>
      <w:pPr>
        <w:tabs>
          <w:tab w:val="num" w:pos="6763"/>
        </w:tabs>
        <w:ind w:left="6763" w:hanging="360"/>
      </w:pPr>
    </w:lvl>
    <w:lvl w:ilvl="8" w:tplc="0419001B" w:tentative="1">
      <w:start w:val="1"/>
      <w:numFmt w:val="lowerRoman"/>
      <w:lvlText w:val="%9."/>
      <w:lvlJc w:val="right"/>
      <w:pPr>
        <w:tabs>
          <w:tab w:val="num" w:pos="7483"/>
        </w:tabs>
        <w:ind w:left="7483" w:hanging="180"/>
      </w:pPr>
    </w:lvl>
  </w:abstractNum>
  <w:abstractNum w:abstractNumId="1">
    <w:nsid w:val="46BA0864"/>
    <w:multiLevelType w:val="hybridMultilevel"/>
    <w:tmpl w:val="CE1C8CF6"/>
    <w:lvl w:ilvl="0" w:tplc="05AA90B4">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FF4CD5"/>
    <w:multiLevelType w:val="hybridMultilevel"/>
    <w:tmpl w:val="BDB8C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B7C8A"/>
    <w:multiLevelType w:val="hybridMultilevel"/>
    <w:tmpl w:val="1C148450"/>
    <w:lvl w:ilvl="0" w:tplc="0419000F">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33793"/>
  </w:hdrShapeDefaults>
  <w:footnotePr>
    <w:footnote w:id="-1"/>
    <w:footnote w:id="0"/>
  </w:footnotePr>
  <w:endnotePr>
    <w:endnote w:id="-1"/>
    <w:endnote w:id="0"/>
  </w:endnotePr>
  <w:compat/>
  <w:rsids>
    <w:rsidRoot w:val="00DE5DEB"/>
    <w:rsid w:val="0000089F"/>
    <w:rsid w:val="000011E8"/>
    <w:rsid w:val="00001671"/>
    <w:rsid w:val="00001B33"/>
    <w:rsid w:val="000022FB"/>
    <w:rsid w:val="00002BC7"/>
    <w:rsid w:val="000031E2"/>
    <w:rsid w:val="000033AD"/>
    <w:rsid w:val="00003C7F"/>
    <w:rsid w:val="00003DD2"/>
    <w:rsid w:val="00003DE1"/>
    <w:rsid w:val="0000685F"/>
    <w:rsid w:val="00006E8B"/>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0870"/>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362C"/>
    <w:rsid w:val="00084B40"/>
    <w:rsid w:val="00085A9D"/>
    <w:rsid w:val="00085B2D"/>
    <w:rsid w:val="00085F43"/>
    <w:rsid w:val="000864C8"/>
    <w:rsid w:val="00086A04"/>
    <w:rsid w:val="0008707F"/>
    <w:rsid w:val="0008745C"/>
    <w:rsid w:val="00090E6A"/>
    <w:rsid w:val="000916D8"/>
    <w:rsid w:val="000920BA"/>
    <w:rsid w:val="00093B1F"/>
    <w:rsid w:val="00093B57"/>
    <w:rsid w:val="000945C0"/>
    <w:rsid w:val="00094870"/>
    <w:rsid w:val="000948B3"/>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47F"/>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C9F"/>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2E7"/>
    <w:rsid w:val="000F3B01"/>
    <w:rsid w:val="000F4430"/>
    <w:rsid w:val="000F4961"/>
    <w:rsid w:val="000F61F0"/>
    <w:rsid w:val="000F664B"/>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00C8"/>
    <w:rsid w:val="001E0F3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3CB4"/>
    <w:rsid w:val="00214C2E"/>
    <w:rsid w:val="00215045"/>
    <w:rsid w:val="002176A7"/>
    <w:rsid w:val="00217AC5"/>
    <w:rsid w:val="00220B07"/>
    <w:rsid w:val="00221171"/>
    <w:rsid w:val="002211E1"/>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44"/>
    <w:rsid w:val="002430F4"/>
    <w:rsid w:val="00244047"/>
    <w:rsid w:val="00244B0B"/>
    <w:rsid w:val="00245021"/>
    <w:rsid w:val="0024585A"/>
    <w:rsid w:val="002458D0"/>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A20"/>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CF7"/>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7742B"/>
    <w:rsid w:val="00380A5C"/>
    <w:rsid w:val="00380C24"/>
    <w:rsid w:val="00382A08"/>
    <w:rsid w:val="00383240"/>
    <w:rsid w:val="00383E46"/>
    <w:rsid w:val="003845EB"/>
    <w:rsid w:val="003848C7"/>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5673"/>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26B"/>
    <w:rsid w:val="00421FCB"/>
    <w:rsid w:val="00423685"/>
    <w:rsid w:val="0042502A"/>
    <w:rsid w:val="004254FA"/>
    <w:rsid w:val="00426296"/>
    <w:rsid w:val="004301FE"/>
    <w:rsid w:val="00430F6A"/>
    <w:rsid w:val="0043127B"/>
    <w:rsid w:val="00431EE6"/>
    <w:rsid w:val="00432A7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15"/>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4813"/>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E60"/>
    <w:rsid w:val="00586220"/>
    <w:rsid w:val="00586A06"/>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16D"/>
    <w:rsid w:val="00670323"/>
    <w:rsid w:val="00670BE8"/>
    <w:rsid w:val="00671FFE"/>
    <w:rsid w:val="0067253D"/>
    <w:rsid w:val="00672559"/>
    <w:rsid w:val="006726AA"/>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0E0"/>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31B0"/>
    <w:rsid w:val="006D330E"/>
    <w:rsid w:val="006D3B92"/>
    <w:rsid w:val="006D4DD5"/>
    <w:rsid w:val="006D52FC"/>
    <w:rsid w:val="006D5CF6"/>
    <w:rsid w:val="006D5D55"/>
    <w:rsid w:val="006D5EC8"/>
    <w:rsid w:val="006D770E"/>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480"/>
    <w:rsid w:val="0070275F"/>
    <w:rsid w:val="00702A3A"/>
    <w:rsid w:val="00703D5E"/>
    <w:rsid w:val="0070415E"/>
    <w:rsid w:val="007046AC"/>
    <w:rsid w:val="00704B30"/>
    <w:rsid w:val="00705322"/>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97"/>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325"/>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08D6"/>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6F7D"/>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0CA"/>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246"/>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8B4"/>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1B"/>
    <w:rsid w:val="008B1438"/>
    <w:rsid w:val="008B2D6E"/>
    <w:rsid w:val="008B3467"/>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E0863"/>
    <w:rsid w:val="008E1159"/>
    <w:rsid w:val="008E24E3"/>
    <w:rsid w:val="008E2984"/>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2455"/>
    <w:rsid w:val="009638A5"/>
    <w:rsid w:val="00965471"/>
    <w:rsid w:val="0096583A"/>
    <w:rsid w:val="0096714E"/>
    <w:rsid w:val="00967DC8"/>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5B44"/>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350"/>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66C6"/>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3F76"/>
    <w:rsid w:val="00A54D29"/>
    <w:rsid w:val="00A56494"/>
    <w:rsid w:val="00A56AFB"/>
    <w:rsid w:val="00A56B21"/>
    <w:rsid w:val="00A57994"/>
    <w:rsid w:val="00A60261"/>
    <w:rsid w:val="00A60376"/>
    <w:rsid w:val="00A60C34"/>
    <w:rsid w:val="00A6219B"/>
    <w:rsid w:val="00A62357"/>
    <w:rsid w:val="00A62686"/>
    <w:rsid w:val="00A635E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09D3"/>
    <w:rsid w:val="00B638F4"/>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11A2"/>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47E97"/>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1A2"/>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0DAD"/>
    <w:rsid w:val="00D01239"/>
    <w:rsid w:val="00D01CC9"/>
    <w:rsid w:val="00D0280A"/>
    <w:rsid w:val="00D029A5"/>
    <w:rsid w:val="00D02ABD"/>
    <w:rsid w:val="00D02BDC"/>
    <w:rsid w:val="00D031CE"/>
    <w:rsid w:val="00D03421"/>
    <w:rsid w:val="00D03627"/>
    <w:rsid w:val="00D03B7A"/>
    <w:rsid w:val="00D042E8"/>
    <w:rsid w:val="00D05450"/>
    <w:rsid w:val="00D05785"/>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2F27"/>
    <w:rsid w:val="00D34C5F"/>
    <w:rsid w:val="00D35A46"/>
    <w:rsid w:val="00D3623A"/>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3F4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5CDA"/>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298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5E6C"/>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E5DEB"/>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8D3"/>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560D9"/>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5F38"/>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17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5B6"/>
    <w:rsid w:val="00FB4D10"/>
    <w:rsid w:val="00FB4FBC"/>
    <w:rsid w:val="00FB53FA"/>
    <w:rsid w:val="00FB6D7C"/>
    <w:rsid w:val="00FB798C"/>
    <w:rsid w:val="00FB7D44"/>
    <w:rsid w:val="00FC1374"/>
    <w:rsid w:val="00FC1E79"/>
    <w:rsid w:val="00FC22A1"/>
    <w:rsid w:val="00FC28BB"/>
    <w:rsid w:val="00FC2E83"/>
    <w:rsid w:val="00FC46E8"/>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673"/>
    <w:pPr>
      <w:ind w:firstLine="720"/>
      <w:jc w:val="both"/>
    </w:pPr>
    <w:rPr>
      <w:sz w:val="28"/>
    </w:rPr>
  </w:style>
  <w:style w:type="paragraph" w:styleId="1">
    <w:name w:val="heading 1"/>
    <w:basedOn w:val="a"/>
    <w:next w:val="a"/>
    <w:link w:val="10"/>
    <w:qFormat/>
    <w:rsid w:val="007908D6"/>
    <w:pPr>
      <w:keepNext/>
      <w:ind w:firstLine="0"/>
      <w:jc w:val="center"/>
      <w:outlineLvl w:val="0"/>
    </w:pPr>
    <w:rPr>
      <w:b/>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0097"/>
    <w:pPr>
      <w:tabs>
        <w:tab w:val="center" w:pos="4153"/>
        <w:tab w:val="right" w:pos="8306"/>
      </w:tabs>
    </w:pPr>
  </w:style>
  <w:style w:type="paragraph" w:styleId="a5">
    <w:name w:val="footer"/>
    <w:basedOn w:val="a"/>
    <w:rsid w:val="00730097"/>
    <w:pPr>
      <w:tabs>
        <w:tab w:val="center" w:pos="4153"/>
        <w:tab w:val="right" w:pos="8306"/>
      </w:tabs>
    </w:pPr>
  </w:style>
  <w:style w:type="character" w:styleId="a6">
    <w:name w:val="page number"/>
    <w:basedOn w:val="a0"/>
    <w:rsid w:val="00730097"/>
  </w:style>
  <w:style w:type="paragraph" w:styleId="a7">
    <w:name w:val="List Paragraph"/>
    <w:basedOn w:val="a"/>
    <w:uiPriority w:val="34"/>
    <w:qFormat/>
    <w:rsid w:val="003C5673"/>
    <w:pPr>
      <w:ind w:left="720"/>
      <w:contextualSpacing/>
    </w:pPr>
  </w:style>
  <w:style w:type="character" w:customStyle="1" w:styleId="a4">
    <w:name w:val="Верхний колонтитул Знак"/>
    <w:basedOn w:val="a0"/>
    <w:link w:val="a3"/>
    <w:rsid w:val="00A13350"/>
    <w:rPr>
      <w:sz w:val="28"/>
    </w:rPr>
  </w:style>
  <w:style w:type="character" w:customStyle="1" w:styleId="10">
    <w:name w:val="Заголовок 1 Знак"/>
    <w:basedOn w:val="a0"/>
    <w:link w:val="1"/>
    <w:rsid w:val="007908D6"/>
    <w:rPr>
      <w:b/>
      <w:sz w:val="28"/>
      <w:lang w:val="tt-RU"/>
    </w:rPr>
  </w:style>
  <w:style w:type="paragraph" w:customStyle="1" w:styleId="ConsPlusTitle">
    <w:name w:val="ConsPlusTitle"/>
    <w:rsid w:val="001E00C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hafizova.ilsiya</cp:lastModifiedBy>
  <cp:revision>4</cp:revision>
  <cp:lastPrinted>2024-05-29T08:25:00Z</cp:lastPrinted>
  <dcterms:created xsi:type="dcterms:W3CDTF">2024-05-29T09:57:00Z</dcterms:created>
  <dcterms:modified xsi:type="dcterms:W3CDTF">2024-05-30T12:58:00Z</dcterms:modified>
</cp:coreProperties>
</file>