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0E7" w:rsidRPr="00257052" w:rsidRDefault="000D00E7" w:rsidP="00832E71">
      <w:pPr>
        <w:pStyle w:val="ConsPlusNormal"/>
        <w:widowControl/>
        <w:suppressAutoHyphens/>
        <w:spacing w:line="228" w:lineRule="auto"/>
        <w:jc w:val="right"/>
        <w:outlineLvl w:val="0"/>
        <w:rPr>
          <w:szCs w:val="30"/>
        </w:rPr>
      </w:pPr>
    </w:p>
    <w:p w:rsidR="00A65299" w:rsidRPr="00257052" w:rsidRDefault="00A65299" w:rsidP="00832E71">
      <w:pPr>
        <w:pStyle w:val="ConsPlusNormal"/>
        <w:widowControl/>
        <w:suppressAutoHyphens/>
        <w:spacing w:line="228" w:lineRule="auto"/>
        <w:jc w:val="right"/>
        <w:outlineLvl w:val="0"/>
        <w:rPr>
          <w:szCs w:val="30"/>
        </w:rPr>
      </w:pPr>
    </w:p>
    <w:p w:rsidR="00A65299" w:rsidRPr="00257052" w:rsidRDefault="00A65299" w:rsidP="00832E71">
      <w:pPr>
        <w:pStyle w:val="ConsPlusNormal"/>
        <w:widowControl/>
        <w:suppressAutoHyphens/>
        <w:spacing w:line="228" w:lineRule="auto"/>
        <w:jc w:val="right"/>
        <w:outlineLvl w:val="0"/>
        <w:rPr>
          <w:szCs w:val="30"/>
        </w:rPr>
      </w:pPr>
    </w:p>
    <w:p w:rsidR="000D00E7" w:rsidRPr="00257052" w:rsidRDefault="000D00E7" w:rsidP="00832E71">
      <w:pPr>
        <w:pStyle w:val="ConsPlusTitle"/>
        <w:widowControl/>
        <w:suppressAutoHyphens/>
        <w:spacing w:line="228" w:lineRule="auto"/>
        <w:jc w:val="both"/>
        <w:rPr>
          <w:szCs w:val="30"/>
        </w:rPr>
      </w:pPr>
    </w:p>
    <w:p w:rsidR="00A65299" w:rsidRPr="00257052" w:rsidRDefault="00A65299" w:rsidP="00832E71">
      <w:pPr>
        <w:pStyle w:val="ConsPlusTitle"/>
        <w:widowControl/>
        <w:suppressAutoHyphens/>
        <w:spacing w:line="228" w:lineRule="auto"/>
        <w:jc w:val="center"/>
        <w:outlineLvl w:val="0"/>
        <w:rPr>
          <w:b w:val="0"/>
          <w:szCs w:val="30"/>
        </w:rPr>
      </w:pPr>
    </w:p>
    <w:p w:rsidR="006C38A1" w:rsidRPr="00257052" w:rsidRDefault="006C38A1" w:rsidP="00832E71">
      <w:pPr>
        <w:pStyle w:val="ConsPlusTitle"/>
        <w:widowControl/>
        <w:suppressAutoHyphens/>
        <w:spacing w:line="228" w:lineRule="auto"/>
        <w:jc w:val="center"/>
        <w:outlineLvl w:val="0"/>
        <w:rPr>
          <w:b w:val="0"/>
          <w:szCs w:val="30"/>
        </w:rPr>
      </w:pPr>
    </w:p>
    <w:p w:rsidR="000D00E7" w:rsidRDefault="000D00E7" w:rsidP="00832E71">
      <w:pPr>
        <w:pStyle w:val="ConsPlusTitle"/>
        <w:widowControl/>
        <w:suppressAutoHyphens/>
        <w:spacing w:line="228" w:lineRule="auto"/>
        <w:jc w:val="center"/>
        <w:rPr>
          <w:szCs w:val="30"/>
          <w:lang w:val="tt-RU"/>
        </w:rPr>
      </w:pPr>
    </w:p>
    <w:p w:rsidR="00BC10DA" w:rsidRDefault="00BC10DA" w:rsidP="00832E71">
      <w:pPr>
        <w:pStyle w:val="ConsPlusTitle"/>
        <w:widowControl/>
        <w:suppressAutoHyphens/>
        <w:spacing w:line="228" w:lineRule="auto"/>
        <w:jc w:val="center"/>
        <w:rPr>
          <w:szCs w:val="30"/>
          <w:lang w:val="tt-RU"/>
        </w:rPr>
      </w:pPr>
    </w:p>
    <w:p w:rsidR="004F7C2A" w:rsidRDefault="004F7C2A" w:rsidP="00832E71">
      <w:pPr>
        <w:pStyle w:val="ConsPlusTitle"/>
        <w:widowControl/>
        <w:suppressAutoHyphens/>
        <w:spacing w:line="228" w:lineRule="auto"/>
        <w:jc w:val="center"/>
        <w:rPr>
          <w:szCs w:val="30"/>
          <w:lang w:val="tt-RU"/>
        </w:rPr>
      </w:pPr>
    </w:p>
    <w:p w:rsidR="00C742D2" w:rsidRPr="00C742D2" w:rsidRDefault="00C742D2" w:rsidP="00832E71">
      <w:pPr>
        <w:pStyle w:val="ConsPlusTitle"/>
        <w:widowControl/>
        <w:suppressAutoHyphens/>
        <w:spacing w:line="228" w:lineRule="auto"/>
        <w:jc w:val="center"/>
        <w:rPr>
          <w:szCs w:val="30"/>
          <w:lang w:val="tt-RU"/>
        </w:rPr>
      </w:pPr>
    </w:p>
    <w:p w:rsidR="001070D9" w:rsidRPr="006C5F06" w:rsidRDefault="006C5F06" w:rsidP="00BC10DA">
      <w:pPr>
        <w:pStyle w:val="ConsPlusTitle"/>
        <w:widowControl/>
        <w:pBdr>
          <w:bottom w:val="single" w:sz="4" w:space="1" w:color="auto"/>
        </w:pBdr>
        <w:suppressAutoHyphens/>
        <w:ind w:left="1418" w:right="1133"/>
        <w:jc w:val="both"/>
        <w:rPr>
          <w:b w:val="0"/>
          <w:szCs w:val="30"/>
          <w:lang w:val="tt-RU"/>
        </w:rPr>
      </w:pPr>
      <w:r>
        <w:rPr>
          <w:b w:val="0"/>
          <w:szCs w:val="30"/>
          <w:lang w:val="tt-RU"/>
        </w:rPr>
        <w:t>«</w:t>
      </w:r>
      <w:r w:rsidR="00727D56">
        <w:rPr>
          <w:b w:val="0"/>
          <w:szCs w:val="30"/>
          <w:lang w:val="tt-RU"/>
        </w:rPr>
        <w:t>Татарстан Рес</w:t>
      </w:r>
      <w:r w:rsidR="005D1DDF">
        <w:rPr>
          <w:b w:val="0"/>
          <w:szCs w:val="30"/>
          <w:lang w:val="tt-RU"/>
        </w:rPr>
        <w:t>публикасы Дәүләт Советы Рәисе</w:t>
      </w:r>
      <w:r w:rsidR="00727D56">
        <w:rPr>
          <w:b w:val="0"/>
          <w:szCs w:val="30"/>
          <w:lang w:val="tt-RU"/>
        </w:rPr>
        <w:t xml:space="preserve"> Рәхмәт хаты турында</w:t>
      </w:r>
      <w:r>
        <w:rPr>
          <w:b w:val="0"/>
          <w:szCs w:val="30"/>
          <w:lang w:val="tt-RU"/>
        </w:rPr>
        <w:t xml:space="preserve">» </w:t>
      </w:r>
      <w:r w:rsidR="004F7C2A">
        <w:rPr>
          <w:b w:val="0"/>
          <w:szCs w:val="30"/>
          <w:lang w:val="tt-RU"/>
        </w:rPr>
        <w:t>2020</w:t>
      </w:r>
      <w:r w:rsidR="004F7C2A" w:rsidRPr="006C5F06">
        <w:rPr>
          <w:b w:val="0"/>
          <w:szCs w:val="30"/>
          <w:lang w:val="tt-RU"/>
        </w:rPr>
        <w:t xml:space="preserve"> елның </w:t>
      </w:r>
      <w:r w:rsidR="004F7C2A">
        <w:rPr>
          <w:b w:val="0"/>
          <w:szCs w:val="30"/>
          <w:lang w:val="tt-RU"/>
        </w:rPr>
        <w:t>9 июл</w:t>
      </w:r>
      <w:r w:rsidR="004F7C2A" w:rsidRPr="006C5F06">
        <w:rPr>
          <w:b w:val="0"/>
          <w:szCs w:val="30"/>
          <w:lang w:val="tt-RU"/>
        </w:rPr>
        <w:t xml:space="preserve">ендәге </w:t>
      </w:r>
      <w:r w:rsidR="004F7C2A">
        <w:rPr>
          <w:b w:val="0"/>
          <w:szCs w:val="30"/>
          <w:lang w:val="tt-RU"/>
        </w:rPr>
        <w:t>483-VI</w:t>
      </w:r>
      <w:r w:rsidR="004F7C2A" w:rsidRPr="006C5F06">
        <w:rPr>
          <w:b w:val="0"/>
          <w:szCs w:val="30"/>
          <w:lang w:val="tt-RU"/>
        </w:rPr>
        <w:t xml:space="preserve"> </w:t>
      </w:r>
      <w:r w:rsidR="004F7C2A">
        <w:rPr>
          <w:b w:val="0"/>
          <w:szCs w:val="30"/>
          <w:lang w:val="tt-RU"/>
        </w:rPr>
        <w:t xml:space="preserve">ДС </w:t>
      </w:r>
      <w:r w:rsidR="004F7C2A" w:rsidRPr="006C5F06">
        <w:rPr>
          <w:b w:val="0"/>
          <w:szCs w:val="30"/>
          <w:lang w:val="tt-RU"/>
        </w:rPr>
        <w:t xml:space="preserve">номерлы </w:t>
      </w:r>
      <w:r w:rsidRPr="006C5F06">
        <w:rPr>
          <w:b w:val="0"/>
          <w:szCs w:val="30"/>
          <w:lang w:val="tt-RU"/>
        </w:rPr>
        <w:t>Татарстан Республикасы</w:t>
      </w:r>
      <w:r>
        <w:rPr>
          <w:b w:val="0"/>
          <w:szCs w:val="30"/>
          <w:lang w:val="tt-RU"/>
        </w:rPr>
        <w:t xml:space="preserve"> Дәүләт Советы Президиумы </w:t>
      </w:r>
      <w:r w:rsidRPr="006C5F06">
        <w:rPr>
          <w:b w:val="0"/>
          <w:szCs w:val="30"/>
          <w:lang w:val="tt-RU"/>
        </w:rPr>
        <w:t>карары</w:t>
      </w:r>
      <w:r>
        <w:rPr>
          <w:b w:val="0"/>
          <w:szCs w:val="30"/>
          <w:lang w:val="tt-RU"/>
        </w:rPr>
        <w:t xml:space="preserve"> белән расланган Татарстан Республикасы Дәүләт Советы Рәисе Рәхмәт хаты турында</w:t>
      </w:r>
      <w:r w:rsidRPr="006C5F06">
        <w:rPr>
          <w:b w:val="0"/>
          <w:szCs w:val="30"/>
          <w:lang w:val="tt-RU"/>
        </w:rPr>
        <w:t xml:space="preserve"> </w:t>
      </w:r>
      <w:r>
        <w:rPr>
          <w:b w:val="0"/>
          <w:szCs w:val="30"/>
          <w:lang w:val="tt-RU"/>
        </w:rPr>
        <w:t xml:space="preserve">нигезләмәгә </w:t>
      </w:r>
      <w:r w:rsidRPr="006C5F06">
        <w:rPr>
          <w:b w:val="0"/>
          <w:szCs w:val="30"/>
          <w:lang w:val="tt-RU"/>
        </w:rPr>
        <w:t>үзгәрешләр кертү хакында</w:t>
      </w:r>
    </w:p>
    <w:p w:rsidR="001070D9" w:rsidRDefault="001070D9" w:rsidP="00BC10DA">
      <w:pPr>
        <w:pStyle w:val="ConsPlusTitle"/>
        <w:widowControl/>
        <w:suppressAutoHyphens/>
        <w:jc w:val="center"/>
        <w:rPr>
          <w:szCs w:val="30"/>
          <w:lang w:val="tt-RU"/>
        </w:rPr>
      </w:pPr>
    </w:p>
    <w:p w:rsidR="00BC10DA" w:rsidRDefault="00BC10DA" w:rsidP="00BC10DA">
      <w:pPr>
        <w:pStyle w:val="ConsPlusTitle"/>
        <w:widowControl/>
        <w:suppressAutoHyphens/>
        <w:jc w:val="center"/>
        <w:rPr>
          <w:szCs w:val="30"/>
          <w:lang w:val="tt-RU"/>
        </w:rPr>
      </w:pPr>
    </w:p>
    <w:p w:rsidR="00832E71" w:rsidRDefault="00832E71" w:rsidP="00BC10DA">
      <w:pPr>
        <w:pStyle w:val="ConsPlusTitle"/>
        <w:widowControl/>
        <w:suppressAutoHyphens/>
        <w:ind w:firstLine="709"/>
        <w:jc w:val="both"/>
        <w:rPr>
          <w:b w:val="0"/>
          <w:szCs w:val="30"/>
          <w:lang w:val="tt-RU"/>
        </w:rPr>
      </w:pPr>
      <w:r w:rsidRPr="00832E71">
        <w:rPr>
          <w:b w:val="0"/>
          <w:szCs w:val="30"/>
          <w:lang w:val="tt-RU"/>
        </w:rPr>
        <w:t xml:space="preserve">Татарстан Республикасы Дәүләт Советы  Президиумы </w:t>
      </w:r>
      <w:r w:rsidRPr="007D5DA5">
        <w:rPr>
          <w:b w:val="0"/>
          <w:szCs w:val="30"/>
          <w:u w:val="single"/>
          <w:lang w:val="tt-RU"/>
        </w:rPr>
        <w:t>КАРАР БИРӘ</w:t>
      </w:r>
      <w:r w:rsidRPr="00832E71">
        <w:rPr>
          <w:b w:val="0"/>
          <w:szCs w:val="30"/>
          <w:lang w:val="tt-RU"/>
        </w:rPr>
        <w:t>:</w:t>
      </w:r>
    </w:p>
    <w:p w:rsidR="00832E71" w:rsidRPr="00832E71" w:rsidRDefault="00832E71" w:rsidP="00BC10DA">
      <w:pPr>
        <w:pStyle w:val="ConsPlusTitle"/>
        <w:widowControl/>
        <w:suppressAutoHyphens/>
        <w:ind w:firstLine="709"/>
        <w:jc w:val="center"/>
        <w:rPr>
          <w:b w:val="0"/>
          <w:szCs w:val="30"/>
          <w:lang w:val="tt-RU"/>
        </w:rPr>
      </w:pPr>
    </w:p>
    <w:p w:rsidR="006C5F06" w:rsidRDefault="00ED4871" w:rsidP="00BC10D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tt-RU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tt-RU" w:eastAsia="ru-RU"/>
        </w:rPr>
        <w:t xml:space="preserve">1. </w:t>
      </w:r>
      <w:r w:rsidR="006C5F06" w:rsidRPr="006C5F06">
        <w:rPr>
          <w:rFonts w:ascii="Times New Roman" w:eastAsia="Times New Roman" w:hAnsi="Times New Roman" w:cs="Times New Roman"/>
          <w:sz w:val="30"/>
          <w:szCs w:val="30"/>
          <w:lang w:val="tt-RU" w:eastAsia="ru-RU"/>
        </w:rPr>
        <w:t xml:space="preserve">«Татарстан Республикасы Дәүләт Советы Рәисе Рәхмәт хаты турында» </w:t>
      </w:r>
      <w:r w:rsidR="004F7C2A" w:rsidRPr="006C5F06">
        <w:rPr>
          <w:rFonts w:ascii="Times New Roman" w:eastAsia="Times New Roman" w:hAnsi="Times New Roman" w:cs="Times New Roman"/>
          <w:sz w:val="30"/>
          <w:szCs w:val="30"/>
          <w:lang w:val="tt-RU" w:eastAsia="ru-RU"/>
        </w:rPr>
        <w:t xml:space="preserve">2020 елның 9 июлендәге 483-VI </w:t>
      </w:r>
      <w:r w:rsidR="004F7C2A">
        <w:rPr>
          <w:rFonts w:ascii="Times New Roman" w:eastAsia="Times New Roman" w:hAnsi="Times New Roman" w:cs="Times New Roman"/>
          <w:sz w:val="30"/>
          <w:szCs w:val="30"/>
          <w:lang w:val="tt-RU" w:eastAsia="ru-RU"/>
        </w:rPr>
        <w:t xml:space="preserve">ДС </w:t>
      </w:r>
      <w:r w:rsidR="004F7C2A" w:rsidRPr="006C5F06">
        <w:rPr>
          <w:rFonts w:ascii="Times New Roman" w:eastAsia="Times New Roman" w:hAnsi="Times New Roman" w:cs="Times New Roman"/>
          <w:sz w:val="30"/>
          <w:szCs w:val="30"/>
          <w:lang w:val="tt-RU" w:eastAsia="ru-RU"/>
        </w:rPr>
        <w:t xml:space="preserve">номерлы </w:t>
      </w:r>
      <w:r w:rsidR="006C5F06" w:rsidRPr="006C5F06">
        <w:rPr>
          <w:rFonts w:ascii="Times New Roman" w:eastAsia="Times New Roman" w:hAnsi="Times New Roman" w:cs="Times New Roman"/>
          <w:sz w:val="30"/>
          <w:szCs w:val="30"/>
          <w:lang w:val="tt-RU" w:eastAsia="ru-RU"/>
        </w:rPr>
        <w:t>Татарстан Республи</w:t>
      </w:r>
      <w:r w:rsidR="004F7C2A">
        <w:rPr>
          <w:rFonts w:ascii="Times New Roman" w:eastAsia="Times New Roman" w:hAnsi="Times New Roman" w:cs="Times New Roman"/>
          <w:sz w:val="30"/>
          <w:szCs w:val="30"/>
          <w:lang w:val="tt-RU" w:eastAsia="ru-RU"/>
        </w:rPr>
        <w:t>касы Дәүләт Советы Президиумы</w:t>
      </w:r>
      <w:r w:rsidR="006C5F06" w:rsidRPr="006C5F06">
        <w:rPr>
          <w:rFonts w:ascii="Times New Roman" w:eastAsia="Times New Roman" w:hAnsi="Times New Roman" w:cs="Times New Roman"/>
          <w:sz w:val="30"/>
          <w:szCs w:val="30"/>
          <w:lang w:val="tt-RU" w:eastAsia="ru-RU"/>
        </w:rPr>
        <w:t xml:space="preserve"> карары белән расланган Татарстан Республикасы Дәүләт Советы Рәисе Рәхмәт хаты турында нигезләмәгә</w:t>
      </w:r>
      <w:r w:rsidR="006C5F06">
        <w:rPr>
          <w:rFonts w:ascii="Times New Roman" w:eastAsia="Times New Roman" w:hAnsi="Times New Roman" w:cs="Times New Roman"/>
          <w:sz w:val="30"/>
          <w:szCs w:val="30"/>
          <w:lang w:val="tt-RU" w:eastAsia="ru-RU"/>
        </w:rPr>
        <w:t xml:space="preserve"> </w:t>
      </w:r>
      <w:r w:rsidR="00BF1C8C">
        <w:rPr>
          <w:rFonts w:ascii="Times New Roman" w:eastAsia="Times New Roman" w:hAnsi="Times New Roman" w:cs="Times New Roman"/>
          <w:sz w:val="30"/>
          <w:szCs w:val="30"/>
          <w:lang w:val="tt-RU" w:eastAsia="ru-RU"/>
        </w:rPr>
        <w:t>(</w:t>
      </w:r>
      <w:r w:rsidR="004F7C2A">
        <w:rPr>
          <w:rFonts w:ascii="Times New Roman" w:eastAsia="Times New Roman" w:hAnsi="Times New Roman" w:cs="Times New Roman"/>
          <w:sz w:val="30"/>
          <w:szCs w:val="30"/>
          <w:lang w:val="tt-RU" w:eastAsia="ru-RU"/>
        </w:rPr>
        <w:t>2021</w:t>
      </w:r>
      <w:r w:rsidR="004F7C2A" w:rsidRPr="006C5F06">
        <w:rPr>
          <w:rFonts w:ascii="Times New Roman" w:eastAsia="Times New Roman" w:hAnsi="Times New Roman" w:cs="Times New Roman"/>
          <w:sz w:val="30"/>
          <w:szCs w:val="30"/>
          <w:lang w:val="tt-RU" w:eastAsia="ru-RU"/>
        </w:rPr>
        <w:t xml:space="preserve"> елның </w:t>
      </w:r>
      <w:r w:rsidR="004F7C2A">
        <w:rPr>
          <w:rFonts w:ascii="Times New Roman" w:eastAsia="Times New Roman" w:hAnsi="Times New Roman" w:cs="Times New Roman"/>
          <w:sz w:val="30"/>
          <w:szCs w:val="30"/>
          <w:lang w:val="tt-RU" w:eastAsia="ru-RU"/>
        </w:rPr>
        <w:t>18 ноябрендәге</w:t>
      </w:r>
      <w:r w:rsidR="004F7C2A" w:rsidRPr="006C5F06">
        <w:rPr>
          <w:rFonts w:ascii="Times New Roman" w:eastAsia="Times New Roman" w:hAnsi="Times New Roman" w:cs="Times New Roman"/>
          <w:sz w:val="30"/>
          <w:szCs w:val="30"/>
          <w:lang w:val="tt-RU" w:eastAsia="ru-RU"/>
        </w:rPr>
        <w:t xml:space="preserve"> </w:t>
      </w:r>
      <w:r w:rsidR="004F7C2A">
        <w:rPr>
          <w:rFonts w:ascii="Times New Roman" w:eastAsia="Times New Roman" w:hAnsi="Times New Roman" w:cs="Times New Roman"/>
          <w:sz w:val="30"/>
          <w:szCs w:val="30"/>
          <w:lang w:val="tt-RU" w:eastAsia="ru-RU"/>
        </w:rPr>
        <w:t>1191</w:t>
      </w:r>
      <w:r w:rsidR="004F7C2A" w:rsidRPr="006C5F06">
        <w:rPr>
          <w:rFonts w:ascii="Times New Roman" w:eastAsia="Times New Roman" w:hAnsi="Times New Roman" w:cs="Times New Roman"/>
          <w:sz w:val="30"/>
          <w:szCs w:val="30"/>
          <w:lang w:val="tt-RU" w:eastAsia="ru-RU"/>
        </w:rPr>
        <w:t xml:space="preserve">-VI </w:t>
      </w:r>
      <w:r w:rsidR="004F7C2A">
        <w:rPr>
          <w:rFonts w:ascii="Times New Roman" w:eastAsia="Times New Roman" w:hAnsi="Times New Roman" w:cs="Times New Roman"/>
          <w:sz w:val="30"/>
          <w:szCs w:val="30"/>
          <w:lang w:val="tt-RU" w:eastAsia="ru-RU"/>
        </w:rPr>
        <w:t xml:space="preserve">ДС </w:t>
      </w:r>
      <w:r w:rsidR="004F7C2A" w:rsidRPr="006C5F06">
        <w:rPr>
          <w:rFonts w:ascii="Times New Roman" w:eastAsia="Times New Roman" w:hAnsi="Times New Roman" w:cs="Times New Roman"/>
          <w:sz w:val="30"/>
          <w:szCs w:val="30"/>
          <w:lang w:val="tt-RU" w:eastAsia="ru-RU"/>
        </w:rPr>
        <w:t xml:space="preserve">номерлы </w:t>
      </w:r>
      <w:r w:rsidR="00BF1C8C" w:rsidRPr="006C5F06">
        <w:rPr>
          <w:rFonts w:ascii="Times New Roman" w:eastAsia="Times New Roman" w:hAnsi="Times New Roman" w:cs="Times New Roman"/>
          <w:sz w:val="30"/>
          <w:szCs w:val="30"/>
          <w:lang w:val="tt-RU" w:eastAsia="ru-RU"/>
        </w:rPr>
        <w:t xml:space="preserve">Татарстан Республикасы </w:t>
      </w:r>
      <w:r w:rsidR="004F7C2A">
        <w:rPr>
          <w:rFonts w:ascii="Times New Roman" w:eastAsia="Times New Roman" w:hAnsi="Times New Roman" w:cs="Times New Roman"/>
          <w:sz w:val="30"/>
          <w:szCs w:val="30"/>
          <w:lang w:val="tt-RU" w:eastAsia="ru-RU"/>
        </w:rPr>
        <w:t>Дәүләт Советы Президиумы</w:t>
      </w:r>
      <w:r w:rsidR="00BF1C8C">
        <w:rPr>
          <w:rFonts w:ascii="Times New Roman" w:eastAsia="Times New Roman" w:hAnsi="Times New Roman" w:cs="Times New Roman"/>
          <w:sz w:val="30"/>
          <w:szCs w:val="30"/>
          <w:lang w:val="tt-RU" w:eastAsia="ru-RU"/>
        </w:rPr>
        <w:t xml:space="preserve"> </w:t>
      </w:r>
      <w:r w:rsidR="00BF1C8C" w:rsidRPr="006C5F06">
        <w:rPr>
          <w:rFonts w:ascii="Times New Roman" w:eastAsia="Times New Roman" w:hAnsi="Times New Roman" w:cs="Times New Roman"/>
          <w:sz w:val="30"/>
          <w:szCs w:val="30"/>
          <w:lang w:val="tt-RU" w:eastAsia="ru-RU"/>
        </w:rPr>
        <w:t xml:space="preserve">карары </w:t>
      </w:r>
      <w:r w:rsidR="00461DFA">
        <w:rPr>
          <w:rFonts w:ascii="Times New Roman" w:eastAsia="Times New Roman" w:hAnsi="Times New Roman" w:cs="Times New Roman"/>
          <w:sz w:val="30"/>
          <w:szCs w:val="30"/>
          <w:lang w:val="tt-RU" w:eastAsia="ru-RU"/>
        </w:rPr>
        <w:t>нигезендә кертелгән үзгәрешләр</w:t>
      </w:r>
      <w:r w:rsidR="00BF1C8C">
        <w:rPr>
          <w:rFonts w:ascii="Times New Roman" w:eastAsia="Times New Roman" w:hAnsi="Times New Roman" w:cs="Times New Roman"/>
          <w:sz w:val="30"/>
          <w:szCs w:val="30"/>
          <w:lang w:val="tt-RU" w:eastAsia="ru-RU"/>
        </w:rPr>
        <w:t xml:space="preserve"> </w:t>
      </w:r>
      <w:r w:rsidR="00461DFA">
        <w:rPr>
          <w:rFonts w:ascii="Times New Roman" w:eastAsia="Times New Roman" w:hAnsi="Times New Roman" w:cs="Times New Roman"/>
          <w:sz w:val="30"/>
          <w:szCs w:val="30"/>
          <w:lang w:val="tt-RU" w:eastAsia="ru-RU"/>
        </w:rPr>
        <w:t>белән</w:t>
      </w:r>
      <w:r w:rsidR="00BF1C8C">
        <w:rPr>
          <w:rFonts w:ascii="Times New Roman" w:eastAsia="Times New Roman" w:hAnsi="Times New Roman" w:cs="Times New Roman"/>
          <w:sz w:val="30"/>
          <w:szCs w:val="30"/>
          <w:lang w:val="tt-RU" w:eastAsia="ru-RU"/>
        </w:rPr>
        <w:t xml:space="preserve">) </w:t>
      </w:r>
      <w:r w:rsidR="006C5F06">
        <w:rPr>
          <w:rFonts w:ascii="Times New Roman" w:eastAsia="Times New Roman" w:hAnsi="Times New Roman" w:cs="Times New Roman"/>
          <w:sz w:val="30"/>
          <w:szCs w:val="30"/>
          <w:lang w:val="tt-RU" w:eastAsia="ru-RU"/>
        </w:rPr>
        <w:t>түбәндәге үзгәрешләрне кертергә:</w:t>
      </w:r>
    </w:p>
    <w:p w:rsidR="006C5F06" w:rsidRDefault="006C5F06" w:rsidP="00BC10D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val="tt-RU" w:eastAsia="ru-RU"/>
        </w:rPr>
      </w:pPr>
    </w:p>
    <w:p w:rsidR="00BF1C8C" w:rsidRDefault="00BF1C8C" w:rsidP="00BC10DA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  <w:lang w:val="tt-RU"/>
        </w:rPr>
      </w:pPr>
      <w:r>
        <w:rPr>
          <w:rFonts w:ascii="Times New Roman" w:eastAsia="Times New Roman" w:hAnsi="Times New Roman" w:cs="Times New Roman"/>
          <w:sz w:val="30"/>
          <w:szCs w:val="30"/>
          <w:lang w:val="tt-RU" w:eastAsia="ru-RU"/>
        </w:rPr>
        <w:t>1) 1</w:t>
      </w:r>
      <w:r w:rsidR="006C5F06">
        <w:rPr>
          <w:rFonts w:ascii="Times New Roman" w:eastAsia="Times New Roman" w:hAnsi="Times New Roman" w:cs="Times New Roman"/>
          <w:sz w:val="30"/>
          <w:szCs w:val="30"/>
          <w:lang w:val="tt-RU" w:eastAsia="ru-RU"/>
        </w:rPr>
        <w:t xml:space="preserve"> пунктта </w:t>
      </w:r>
      <w:r w:rsidR="00AE1AEF">
        <w:rPr>
          <w:rFonts w:ascii="Times New Roman" w:eastAsia="Times New Roman" w:hAnsi="Times New Roman" w:cs="Times New Roman"/>
          <w:sz w:val="30"/>
          <w:szCs w:val="30"/>
          <w:lang w:val="tt-RU" w:eastAsia="ru-RU"/>
        </w:rPr>
        <w:t>«</w:t>
      </w:r>
      <w:r w:rsidR="00AE1AEF">
        <w:rPr>
          <w:rFonts w:ascii="Times New Roman" w:hAnsi="Times New Roman"/>
          <w:sz w:val="30"/>
          <w:szCs w:val="30"/>
          <w:lang w:val="tt-RU"/>
        </w:rPr>
        <w:t>социаль-икътисадый һәм мәдәни үсешенә» сүзләрен «социаль, икътисадый, мәдәни үсешенә» сүзләренә алмаштырырга;</w:t>
      </w:r>
    </w:p>
    <w:p w:rsidR="00AE1AEF" w:rsidRDefault="00AE1AEF" w:rsidP="00BC10DA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  <w:lang w:val="tt-RU"/>
        </w:rPr>
      </w:pPr>
      <w:r>
        <w:rPr>
          <w:rFonts w:ascii="Times New Roman" w:hAnsi="Times New Roman"/>
          <w:sz w:val="30"/>
          <w:szCs w:val="30"/>
          <w:lang w:val="tt-RU"/>
        </w:rPr>
        <w:t>2) 2 пунктны түбәндәге редакциядә бәян итәргә:</w:t>
      </w:r>
    </w:p>
    <w:p w:rsidR="00AE1AEF" w:rsidRDefault="00AE1AEF" w:rsidP="00BC10DA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  <w:lang w:val="tt-RU"/>
        </w:rPr>
      </w:pPr>
      <w:r>
        <w:rPr>
          <w:rFonts w:ascii="Times New Roman" w:hAnsi="Times New Roman"/>
          <w:sz w:val="30"/>
          <w:szCs w:val="30"/>
          <w:lang w:val="tt-RU"/>
        </w:rPr>
        <w:t xml:space="preserve">«2. </w:t>
      </w:r>
      <w:r w:rsidRPr="009E0027">
        <w:rPr>
          <w:rFonts w:ascii="Times New Roman" w:hAnsi="Times New Roman"/>
          <w:sz w:val="30"/>
          <w:szCs w:val="30"/>
          <w:lang w:val="tt-RU"/>
        </w:rPr>
        <w:t>Рәхмәт хаты</w:t>
      </w:r>
      <w:r>
        <w:rPr>
          <w:rFonts w:ascii="Times New Roman" w:hAnsi="Times New Roman"/>
          <w:sz w:val="30"/>
          <w:szCs w:val="30"/>
          <w:lang w:val="tt-RU"/>
        </w:rPr>
        <w:t xml:space="preserve"> белән түбәндәгеләр бүләкләнә:</w:t>
      </w:r>
    </w:p>
    <w:p w:rsidR="00AE1AEF" w:rsidRDefault="00AE1AEF" w:rsidP="00BC10DA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  <w:lang w:val="tt-RU"/>
        </w:rPr>
      </w:pPr>
      <w:r>
        <w:rPr>
          <w:rFonts w:ascii="Times New Roman" w:hAnsi="Times New Roman"/>
          <w:sz w:val="30"/>
          <w:szCs w:val="30"/>
          <w:lang w:val="tt-RU"/>
        </w:rPr>
        <w:t>Россия Федерациясе гражданнары һәм чит ил гражданнары (алга таба – гражданнар);</w:t>
      </w:r>
    </w:p>
    <w:p w:rsidR="00AE1AEF" w:rsidRPr="00AE1AEF" w:rsidRDefault="00AE1AEF" w:rsidP="00BC10D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30"/>
          <w:szCs w:val="30"/>
          <w:lang w:val="tt-RU" w:eastAsia="ru-RU"/>
        </w:rPr>
      </w:pPr>
      <w:r>
        <w:rPr>
          <w:rFonts w:ascii="Times New Roman" w:hAnsi="Times New Roman"/>
          <w:sz w:val="30"/>
          <w:szCs w:val="30"/>
          <w:lang w:val="tt-RU"/>
        </w:rPr>
        <w:t>гавами хакимият органнары, иҗтимагый берләшмәләр, иҗади коллективлар, шулай ук Татарстан Республикасы территориясендә үз эшчәнле</w:t>
      </w:r>
      <w:r w:rsidR="004F7C2A">
        <w:rPr>
          <w:rFonts w:ascii="Times New Roman" w:hAnsi="Times New Roman"/>
          <w:sz w:val="30"/>
          <w:szCs w:val="30"/>
          <w:lang w:val="tt-RU"/>
        </w:rPr>
        <w:t>г</w:t>
      </w:r>
      <w:r>
        <w:rPr>
          <w:rFonts w:ascii="Times New Roman" w:hAnsi="Times New Roman"/>
          <w:sz w:val="30"/>
          <w:szCs w:val="30"/>
          <w:lang w:val="tt-RU"/>
        </w:rPr>
        <w:t xml:space="preserve">ен кимендә биш ел гамәлгә ашыручы бүтән оешмалар </w:t>
      </w:r>
      <w:r w:rsidR="00F45B0B">
        <w:rPr>
          <w:rFonts w:ascii="Times New Roman" w:hAnsi="Times New Roman"/>
          <w:sz w:val="30"/>
          <w:szCs w:val="30"/>
          <w:lang w:val="tt-RU"/>
        </w:rPr>
        <w:t xml:space="preserve">коллективлары </w:t>
      </w:r>
      <w:r>
        <w:rPr>
          <w:rFonts w:ascii="Times New Roman" w:hAnsi="Times New Roman"/>
          <w:sz w:val="30"/>
          <w:szCs w:val="30"/>
          <w:lang w:val="tt-RU"/>
        </w:rPr>
        <w:t>һәм</w:t>
      </w:r>
      <w:r w:rsidR="00F45B0B">
        <w:rPr>
          <w:rFonts w:ascii="Times New Roman" w:hAnsi="Times New Roman"/>
          <w:sz w:val="30"/>
          <w:szCs w:val="30"/>
          <w:lang w:val="tt-RU"/>
        </w:rPr>
        <w:t xml:space="preserve"> аларның структур бүлек</w:t>
      </w:r>
      <w:r>
        <w:rPr>
          <w:rFonts w:ascii="Times New Roman" w:hAnsi="Times New Roman"/>
          <w:sz w:val="30"/>
          <w:szCs w:val="30"/>
          <w:lang w:val="tt-RU"/>
        </w:rPr>
        <w:t>ләре (алга таба шулай ук – оешмалар).»;</w:t>
      </w:r>
    </w:p>
    <w:p w:rsidR="00AE1AEF" w:rsidRDefault="00AE1AEF" w:rsidP="00BC10D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val="tt-RU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tt-RU" w:eastAsia="ru-RU"/>
        </w:rPr>
        <w:t>3) 7 пунктта:</w:t>
      </w:r>
    </w:p>
    <w:p w:rsidR="00AE1AEF" w:rsidRDefault="00AE1AEF" w:rsidP="00BC10D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30"/>
          <w:szCs w:val="30"/>
          <w:lang w:val="tt-RU" w:eastAsia="ru-RU"/>
        </w:rPr>
      </w:pPr>
      <w:r>
        <w:rPr>
          <w:rFonts w:ascii="Times New Roman" w:eastAsia="Times New Roman" w:hAnsi="Times New Roman"/>
          <w:sz w:val="30"/>
          <w:szCs w:val="30"/>
          <w:lang w:val="tt-RU" w:eastAsia="ru-RU"/>
        </w:rPr>
        <w:t>беренче абзацта «иҗтимагый берләшмә,» сүзләрен төшереп калдырырга;</w:t>
      </w:r>
    </w:p>
    <w:p w:rsidR="00AE1AEF" w:rsidRDefault="00AE1AEF" w:rsidP="00BC10D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val="tt-RU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tt-RU" w:eastAsia="ru-RU"/>
        </w:rPr>
        <w:t>икенче абзацны түбәндәге редакциядә бәян итәргә:</w:t>
      </w:r>
    </w:p>
    <w:p w:rsidR="00AE1AEF" w:rsidRDefault="00AE1AEF" w:rsidP="00BC10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tt-RU" w:eastAsia="ru-RU"/>
        </w:rPr>
      </w:pPr>
      <w:r>
        <w:rPr>
          <w:rFonts w:ascii="Times New Roman" w:eastAsia="Times New Roman" w:hAnsi="Times New Roman"/>
          <w:sz w:val="30"/>
          <w:szCs w:val="30"/>
          <w:lang w:val="tt-RU" w:eastAsia="ru-RU"/>
        </w:rPr>
        <w:lastRenderedPageBreak/>
        <w:t>«</w:t>
      </w:r>
      <w:r w:rsidR="00B63D04">
        <w:rPr>
          <w:rFonts w:ascii="Times New Roman" w:eastAsia="Times New Roman" w:hAnsi="Times New Roman" w:cs="Times New Roman"/>
          <w:sz w:val="30"/>
          <w:szCs w:val="30"/>
          <w:lang w:val="tt-RU" w:eastAsia="ru-RU"/>
        </w:rPr>
        <w:t>Гамәлгә куючысы функцияләре Татарстан Республикасы Министрлар Кабинеты яисә Татарстан Республикасы Министрлар Кабинеты Аппараты тарафыннан башкарыла торган Татарстан Республикасы дәүләт учреждениеләреннән тыш,</w:t>
      </w:r>
      <w:r w:rsidR="00B63D04">
        <w:rPr>
          <w:rFonts w:ascii="Times New Roman" w:eastAsia="Times New Roman" w:hAnsi="Times New Roman"/>
          <w:sz w:val="30"/>
          <w:szCs w:val="30"/>
          <w:lang w:val="tt-RU" w:eastAsia="ru-RU"/>
        </w:rPr>
        <w:t xml:space="preserve"> </w:t>
      </w:r>
      <w:r>
        <w:rPr>
          <w:rFonts w:ascii="Times New Roman" w:eastAsia="Times New Roman" w:hAnsi="Times New Roman"/>
          <w:sz w:val="30"/>
          <w:szCs w:val="30"/>
          <w:lang w:val="tt-RU" w:eastAsia="ru-RU"/>
        </w:rPr>
        <w:t xml:space="preserve">Татарстан Республикасы дәүләт учреждениеләре, Татарстан Республикасы дәүләт унитар предприятиеләре </w:t>
      </w:r>
      <w:r>
        <w:rPr>
          <w:rFonts w:ascii="Times New Roman" w:hAnsi="Times New Roman"/>
          <w:sz w:val="30"/>
          <w:szCs w:val="30"/>
          <w:lang w:val="tt-RU"/>
        </w:rPr>
        <w:t>үтенечнамә</w:t>
      </w:r>
      <w:r w:rsidRPr="00AE1AEF">
        <w:rPr>
          <w:rFonts w:ascii="Times New Roman" w:eastAsia="Times New Roman" w:hAnsi="Times New Roman"/>
          <w:sz w:val="30"/>
          <w:szCs w:val="30"/>
          <w:lang w:val="tt-RU" w:eastAsia="ru-RU"/>
        </w:rPr>
        <w:t xml:space="preserve"> </w:t>
      </w:r>
      <w:r>
        <w:rPr>
          <w:rFonts w:ascii="Times New Roman" w:eastAsia="Times New Roman" w:hAnsi="Times New Roman"/>
          <w:sz w:val="30"/>
          <w:szCs w:val="30"/>
          <w:lang w:val="tt-RU" w:eastAsia="ru-RU"/>
        </w:rPr>
        <w:t xml:space="preserve">белән гамәлгә куючы вәкаләтләрен башкаручы Татарстан Республикасы дәүләт хакимияте органнары </w:t>
      </w:r>
      <w:r w:rsidR="002C7449">
        <w:rPr>
          <w:rFonts w:ascii="Times New Roman" w:eastAsia="Times New Roman" w:hAnsi="Times New Roman"/>
          <w:sz w:val="30"/>
          <w:szCs w:val="30"/>
          <w:lang w:val="tt-RU" w:eastAsia="ru-RU"/>
        </w:rPr>
        <w:t xml:space="preserve">аша </w:t>
      </w:r>
      <w:r>
        <w:rPr>
          <w:rFonts w:ascii="Times New Roman" w:eastAsia="Times New Roman" w:hAnsi="Times New Roman"/>
          <w:sz w:val="30"/>
          <w:szCs w:val="30"/>
          <w:lang w:val="tt-RU" w:eastAsia="ru-RU"/>
        </w:rPr>
        <w:t xml:space="preserve">йә, гамәлгә куючы вәкаләтләрен башкаручы Татарстан Республикасы дәүләт хакимияте органы белән килештереп, </w:t>
      </w:r>
      <w:r w:rsidR="004F7C2A">
        <w:rPr>
          <w:rFonts w:ascii="Times New Roman" w:eastAsia="Times New Roman" w:hAnsi="Times New Roman"/>
          <w:sz w:val="30"/>
          <w:szCs w:val="30"/>
          <w:lang w:val="tt-RU" w:eastAsia="ru-RU"/>
        </w:rPr>
        <w:t xml:space="preserve">территориясендә </w:t>
      </w:r>
      <w:r>
        <w:rPr>
          <w:rFonts w:ascii="Times New Roman" w:eastAsia="Times New Roman" w:hAnsi="Times New Roman"/>
          <w:sz w:val="30"/>
          <w:szCs w:val="30"/>
          <w:lang w:val="tt-RU" w:eastAsia="ru-RU"/>
        </w:rPr>
        <w:t>шушы учреждение яисә предприятие урнашкан Т</w:t>
      </w:r>
      <w:r w:rsidR="004F7C2A">
        <w:rPr>
          <w:rFonts w:ascii="Times New Roman" w:eastAsia="Times New Roman" w:hAnsi="Times New Roman"/>
          <w:sz w:val="30"/>
          <w:szCs w:val="30"/>
          <w:lang w:val="tt-RU" w:eastAsia="ru-RU"/>
        </w:rPr>
        <w:t>атарстан Республикасы</w:t>
      </w:r>
      <w:r>
        <w:rPr>
          <w:rFonts w:ascii="Times New Roman" w:eastAsia="Times New Roman" w:hAnsi="Times New Roman"/>
          <w:sz w:val="30"/>
          <w:szCs w:val="30"/>
          <w:lang w:val="tt-RU" w:eastAsia="ru-RU"/>
        </w:rPr>
        <w:t xml:space="preserve"> муниципаль районы (шәһәр округы) башлыгы аша мөрәҗәгать итәләр</w:t>
      </w:r>
      <w:r w:rsidRPr="00AE1AEF">
        <w:rPr>
          <w:rFonts w:ascii="Times New Roman" w:eastAsia="Times New Roman" w:hAnsi="Times New Roman"/>
          <w:sz w:val="30"/>
          <w:szCs w:val="30"/>
          <w:lang w:val="tt-RU" w:eastAsia="ru-RU"/>
        </w:rPr>
        <w:t xml:space="preserve">. </w:t>
      </w:r>
      <w:r w:rsidR="00B63D04">
        <w:rPr>
          <w:rFonts w:ascii="Times New Roman" w:eastAsia="Times New Roman" w:hAnsi="Times New Roman" w:cs="Times New Roman"/>
          <w:sz w:val="30"/>
          <w:szCs w:val="30"/>
          <w:lang w:val="tt-RU" w:eastAsia="ru-RU"/>
        </w:rPr>
        <w:t>Гамәлгә куючысы функцияләре Татарстан Республикасы Министрлар Кабинеты яисә Татарстан Республикасы Министрлар Кабинеты Аппараты тарафыннан башкарыла торган Татарстан Республикасы дәүләт учреждениеләре үтенечнамә белән мөстәкыйль мөрәҗәгать итәргә хокуклы.»;</w:t>
      </w:r>
    </w:p>
    <w:p w:rsidR="00B63D04" w:rsidRDefault="00B63D04" w:rsidP="00BC10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tt-RU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tt-RU" w:eastAsia="ru-RU"/>
        </w:rPr>
        <w:t>өченче абзацка түбәндәге эчтәлекле җөмлә өстәргә: «Муниципаль вазыйфаны яисә</w:t>
      </w:r>
      <w:r w:rsidR="00591A6C">
        <w:rPr>
          <w:rFonts w:ascii="Times New Roman" w:eastAsia="Times New Roman" w:hAnsi="Times New Roman" w:cs="Times New Roman"/>
          <w:sz w:val="30"/>
          <w:szCs w:val="30"/>
          <w:lang w:val="tt-RU" w:eastAsia="ru-RU"/>
        </w:rPr>
        <w:t xml:space="preserve"> муниципаль хезмәт вазыйфасын биләүче затны, шулай ук җирле үзидарә органын Рәхмәт хаты белән бүләкләү турында үтенечнамә керткәндә «Татарстан Республикасы муниципаль берәмлекләр</w:t>
      </w:r>
      <w:r w:rsidR="00461DFA">
        <w:rPr>
          <w:rFonts w:ascii="Times New Roman" w:eastAsia="Times New Roman" w:hAnsi="Times New Roman" w:cs="Times New Roman"/>
          <w:sz w:val="30"/>
          <w:szCs w:val="30"/>
          <w:lang w:val="tt-RU" w:eastAsia="ru-RU"/>
        </w:rPr>
        <w:t>е</w:t>
      </w:r>
      <w:r w:rsidR="00591A6C">
        <w:rPr>
          <w:rFonts w:ascii="Times New Roman" w:eastAsia="Times New Roman" w:hAnsi="Times New Roman" w:cs="Times New Roman"/>
          <w:sz w:val="30"/>
          <w:szCs w:val="30"/>
          <w:lang w:val="tt-RU" w:eastAsia="ru-RU"/>
        </w:rPr>
        <w:t xml:space="preserve"> Советы» ассоциациясе белән килештер</w:t>
      </w:r>
      <w:r w:rsidR="004F7C2A">
        <w:rPr>
          <w:rFonts w:ascii="Times New Roman" w:eastAsia="Times New Roman" w:hAnsi="Times New Roman" w:cs="Times New Roman"/>
          <w:sz w:val="30"/>
          <w:szCs w:val="30"/>
          <w:lang w:val="tt-RU" w:eastAsia="ru-RU"/>
        </w:rPr>
        <w:t>ү таләп ителә.»;</w:t>
      </w:r>
    </w:p>
    <w:p w:rsidR="00591A6C" w:rsidRDefault="00591A6C" w:rsidP="00BC10D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val="tt-RU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tt-RU" w:eastAsia="ru-RU"/>
        </w:rPr>
        <w:t xml:space="preserve">4) </w:t>
      </w:r>
      <w:r w:rsidR="001A4E2C">
        <w:rPr>
          <w:rFonts w:ascii="Times New Roman" w:eastAsia="Times New Roman" w:hAnsi="Times New Roman" w:cs="Times New Roman"/>
          <w:sz w:val="30"/>
          <w:szCs w:val="30"/>
          <w:lang w:val="tt-RU" w:eastAsia="ru-RU"/>
        </w:rPr>
        <w:t xml:space="preserve">9 пунктта </w:t>
      </w:r>
      <w:r w:rsidR="001A4E2C">
        <w:rPr>
          <w:rFonts w:ascii="Times New Roman" w:eastAsia="Times New Roman" w:hAnsi="Times New Roman"/>
          <w:sz w:val="30"/>
          <w:szCs w:val="30"/>
          <w:lang w:val="tt-RU" w:eastAsia="ru-RU"/>
        </w:rPr>
        <w:t>«, иҗтимагый берләшмәнең» сүзләрен төшереп калдырырга;</w:t>
      </w:r>
    </w:p>
    <w:p w:rsidR="001A4E2C" w:rsidRPr="00AE1AEF" w:rsidRDefault="001A4E2C" w:rsidP="00BC10D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val="tt-RU" w:eastAsia="ru-RU"/>
        </w:rPr>
      </w:pPr>
      <w:r>
        <w:rPr>
          <w:rFonts w:ascii="Times New Roman" w:eastAsia="Times New Roman" w:hAnsi="Times New Roman"/>
          <w:sz w:val="30"/>
          <w:szCs w:val="30"/>
          <w:lang w:val="tt-RU" w:eastAsia="ru-RU"/>
        </w:rPr>
        <w:t xml:space="preserve">5) 15 пунктны </w:t>
      </w:r>
      <w:r>
        <w:rPr>
          <w:rFonts w:ascii="Times New Roman" w:eastAsia="Times New Roman" w:hAnsi="Times New Roman" w:cs="Times New Roman"/>
          <w:sz w:val="30"/>
          <w:szCs w:val="30"/>
          <w:lang w:val="tt-RU" w:eastAsia="ru-RU"/>
        </w:rPr>
        <w:t>түбәндәге редакциядә бәян итәргә:</w:t>
      </w:r>
    </w:p>
    <w:p w:rsidR="005B4514" w:rsidRDefault="006C5F06" w:rsidP="00BC10D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val="tt-RU" w:eastAsia="ru-RU"/>
        </w:rPr>
      </w:pPr>
      <w:r>
        <w:rPr>
          <w:rFonts w:ascii="Times New Roman" w:eastAsia="Times New Roman" w:hAnsi="Times New Roman"/>
          <w:sz w:val="30"/>
          <w:szCs w:val="30"/>
          <w:lang w:val="tt-RU" w:eastAsia="ru-RU"/>
        </w:rPr>
        <w:t>«</w:t>
      </w:r>
      <w:r w:rsidRPr="002138D0">
        <w:rPr>
          <w:rFonts w:ascii="Times New Roman" w:eastAsia="Times New Roman" w:hAnsi="Times New Roman"/>
          <w:sz w:val="30"/>
          <w:szCs w:val="30"/>
          <w:lang w:val="tt-RU" w:eastAsia="ru-RU"/>
        </w:rPr>
        <w:t>15. </w:t>
      </w:r>
      <w:r w:rsidR="00C55352">
        <w:rPr>
          <w:rFonts w:ascii="Times New Roman" w:eastAsia="Times New Roman" w:hAnsi="Times New Roman"/>
          <w:sz w:val="30"/>
          <w:szCs w:val="30"/>
          <w:lang w:val="tt-RU" w:eastAsia="ru-RU"/>
        </w:rPr>
        <w:t>Комиссия</w:t>
      </w:r>
      <w:r w:rsidR="00C55352" w:rsidRPr="002138D0">
        <w:rPr>
          <w:rFonts w:ascii="Times New Roman" w:eastAsia="Times New Roman" w:hAnsi="Times New Roman"/>
          <w:sz w:val="30"/>
          <w:szCs w:val="30"/>
          <w:lang w:val="tt-RU" w:eastAsia="ru-RU"/>
        </w:rPr>
        <w:t xml:space="preserve"> </w:t>
      </w:r>
      <w:r w:rsidR="00C55352">
        <w:rPr>
          <w:rFonts w:ascii="Times New Roman" w:eastAsia="Times New Roman" w:hAnsi="Times New Roman"/>
          <w:sz w:val="30"/>
          <w:szCs w:val="30"/>
          <w:lang w:val="tt-RU" w:eastAsia="ru-RU"/>
        </w:rPr>
        <w:t>г</w:t>
      </w:r>
      <w:r w:rsidRPr="002138D0">
        <w:rPr>
          <w:rFonts w:ascii="Times New Roman" w:eastAsia="Times New Roman" w:hAnsi="Times New Roman"/>
          <w:sz w:val="30"/>
          <w:szCs w:val="30"/>
          <w:lang w:val="tt-RU" w:eastAsia="ru-RU"/>
        </w:rPr>
        <w:t>ражданны Рәхмәт хаты белән бүләкләү турындагы үтенечнамәне әлеге Нигезләмәнең 1 пунктында каралган нигезләр</w:t>
      </w:r>
      <w:r>
        <w:rPr>
          <w:rFonts w:ascii="Times New Roman" w:eastAsia="Times New Roman" w:hAnsi="Times New Roman"/>
          <w:sz w:val="30"/>
          <w:szCs w:val="30"/>
          <w:lang w:val="tt-RU" w:eastAsia="ru-RU"/>
        </w:rPr>
        <w:t xml:space="preserve">не, </w:t>
      </w:r>
      <w:r w:rsidRPr="002138D0">
        <w:rPr>
          <w:rFonts w:ascii="Times New Roman" w:eastAsia="Times New Roman" w:hAnsi="Times New Roman"/>
          <w:sz w:val="30"/>
          <w:szCs w:val="30"/>
          <w:lang w:val="tt-RU" w:eastAsia="ru-RU"/>
        </w:rPr>
        <w:t xml:space="preserve">оешмадагы </w:t>
      </w:r>
      <w:r w:rsidR="00C55352">
        <w:rPr>
          <w:rFonts w:ascii="Times New Roman" w:eastAsia="Times New Roman" w:hAnsi="Times New Roman"/>
          <w:sz w:val="30"/>
          <w:szCs w:val="30"/>
          <w:lang w:val="tt-RU" w:eastAsia="ru-RU"/>
        </w:rPr>
        <w:t xml:space="preserve">(индивидуаль эшкуардагы) </w:t>
      </w:r>
      <w:r w:rsidRPr="002138D0">
        <w:rPr>
          <w:rFonts w:ascii="Times New Roman" w:eastAsia="Times New Roman" w:hAnsi="Times New Roman"/>
          <w:sz w:val="30"/>
          <w:szCs w:val="30"/>
          <w:lang w:val="tt-RU" w:eastAsia="ru-RU"/>
        </w:rPr>
        <w:t xml:space="preserve">эш </w:t>
      </w:r>
      <w:r w:rsidR="005B4514">
        <w:rPr>
          <w:rFonts w:ascii="Times New Roman" w:eastAsia="Times New Roman" w:hAnsi="Times New Roman"/>
          <w:sz w:val="30"/>
          <w:szCs w:val="30"/>
          <w:lang w:val="tt-RU" w:eastAsia="ru-RU"/>
        </w:rPr>
        <w:t xml:space="preserve">(эшчәнлек) </w:t>
      </w:r>
      <w:r w:rsidRPr="002138D0">
        <w:rPr>
          <w:rFonts w:ascii="Times New Roman" w:eastAsia="Times New Roman" w:hAnsi="Times New Roman"/>
          <w:sz w:val="30"/>
          <w:szCs w:val="30"/>
          <w:lang w:val="tt-RU" w:eastAsia="ru-RU"/>
        </w:rPr>
        <w:t>стажы</w:t>
      </w:r>
      <w:r>
        <w:rPr>
          <w:rFonts w:ascii="Times New Roman" w:eastAsia="Times New Roman" w:hAnsi="Times New Roman"/>
          <w:sz w:val="30"/>
          <w:szCs w:val="30"/>
          <w:lang w:val="tt-RU" w:eastAsia="ru-RU"/>
        </w:rPr>
        <w:t xml:space="preserve">н, </w:t>
      </w:r>
      <w:r w:rsidRPr="002138D0">
        <w:rPr>
          <w:rFonts w:ascii="Times New Roman" w:eastAsia="Times New Roman" w:hAnsi="Times New Roman"/>
          <w:sz w:val="30"/>
          <w:szCs w:val="30"/>
          <w:lang w:val="tt-RU" w:eastAsia="ru-RU"/>
        </w:rPr>
        <w:t xml:space="preserve">Россия Федерациясе, Татарстан Республикасы дәүләт бүләкләре, Россия Федерациясе, Татарстан Республикасы дәүләт хакимияте органнарының һәм (яисә) Татарстан Республикасында җирле үзидарә органнарының </w:t>
      </w:r>
      <w:r>
        <w:rPr>
          <w:rFonts w:ascii="Times New Roman" w:eastAsia="Times New Roman" w:hAnsi="Times New Roman"/>
          <w:sz w:val="30"/>
          <w:szCs w:val="30"/>
          <w:lang w:val="tt-RU" w:eastAsia="ru-RU"/>
        </w:rPr>
        <w:t>бүләкләүләре һәм (яисә) бүләкләре</w:t>
      </w:r>
      <w:r w:rsidR="005B4514">
        <w:rPr>
          <w:rFonts w:ascii="Times New Roman" w:eastAsia="Times New Roman" w:hAnsi="Times New Roman"/>
          <w:sz w:val="30"/>
          <w:szCs w:val="30"/>
          <w:lang w:val="tt-RU" w:eastAsia="ru-RU"/>
        </w:rPr>
        <w:t xml:space="preserve">, </w:t>
      </w:r>
      <w:r w:rsidR="005B4514">
        <w:rPr>
          <w:rFonts w:ascii="Times New Roman" w:eastAsia="Times New Roman" w:hAnsi="Times New Roman" w:cs="Times New Roman"/>
          <w:sz w:val="30"/>
          <w:szCs w:val="30"/>
          <w:lang w:val="tt-RU" w:eastAsia="ru-RU"/>
        </w:rPr>
        <w:t>«Татарстан Республикасы муниципаль берәмлекләр</w:t>
      </w:r>
      <w:r w:rsidR="004F7C2A">
        <w:rPr>
          <w:rFonts w:ascii="Times New Roman" w:eastAsia="Times New Roman" w:hAnsi="Times New Roman" w:cs="Times New Roman"/>
          <w:sz w:val="30"/>
          <w:szCs w:val="30"/>
          <w:lang w:val="tt-RU" w:eastAsia="ru-RU"/>
        </w:rPr>
        <w:t>е</w:t>
      </w:r>
      <w:r w:rsidR="005B4514">
        <w:rPr>
          <w:rFonts w:ascii="Times New Roman" w:eastAsia="Times New Roman" w:hAnsi="Times New Roman" w:cs="Times New Roman"/>
          <w:sz w:val="30"/>
          <w:szCs w:val="30"/>
          <w:lang w:val="tt-RU" w:eastAsia="ru-RU"/>
        </w:rPr>
        <w:t xml:space="preserve"> Советы» ассоциациясе Мактау грамотасы</w:t>
      </w:r>
      <w:r w:rsidR="00C742D2">
        <w:rPr>
          <w:rFonts w:ascii="Times New Roman" w:eastAsia="Times New Roman" w:hAnsi="Times New Roman"/>
          <w:sz w:val="30"/>
          <w:szCs w:val="30"/>
          <w:lang w:val="tt-RU" w:eastAsia="ru-RU"/>
        </w:rPr>
        <w:t xml:space="preserve"> булуны </w:t>
      </w:r>
      <w:r w:rsidR="00C742D2" w:rsidRPr="002138D0">
        <w:rPr>
          <w:rFonts w:ascii="Times New Roman" w:eastAsia="Times New Roman" w:hAnsi="Times New Roman"/>
          <w:sz w:val="30"/>
          <w:szCs w:val="30"/>
          <w:lang w:val="tt-RU" w:eastAsia="ru-RU"/>
        </w:rPr>
        <w:t>исәпкә ал</w:t>
      </w:r>
      <w:r w:rsidR="00C742D2">
        <w:rPr>
          <w:rFonts w:ascii="Times New Roman" w:eastAsia="Times New Roman" w:hAnsi="Times New Roman"/>
          <w:sz w:val="30"/>
          <w:szCs w:val="30"/>
          <w:lang w:val="tt-RU" w:eastAsia="ru-RU"/>
        </w:rPr>
        <w:t>ып карый</w:t>
      </w:r>
      <w:r w:rsidRPr="002138D0">
        <w:rPr>
          <w:rFonts w:ascii="Times New Roman" w:eastAsia="Times New Roman" w:hAnsi="Times New Roman"/>
          <w:sz w:val="30"/>
          <w:szCs w:val="30"/>
          <w:lang w:val="tt-RU" w:eastAsia="ru-RU"/>
        </w:rPr>
        <w:t>.</w:t>
      </w:r>
    </w:p>
    <w:p w:rsidR="005B4514" w:rsidRDefault="005B4514" w:rsidP="00BC10D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val="tt-RU" w:eastAsia="ru-RU"/>
        </w:rPr>
      </w:pPr>
      <w:r>
        <w:rPr>
          <w:rFonts w:ascii="Times New Roman" w:eastAsia="Times New Roman" w:hAnsi="Times New Roman"/>
          <w:sz w:val="30"/>
          <w:szCs w:val="30"/>
          <w:lang w:val="tt-RU" w:eastAsia="ru-RU"/>
        </w:rPr>
        <w:t>Шул ук вакытта үтенечнамә тиешле бүләкләүдән соң кимендә бер елдан соң кертелә.</w:t>
      </w:r>
    </w:p>
    <w:p w:rsidR="005B4514" w:rsidRPr="000166E7" w:rsidRDefault="005B4514" w:rsidP="00BC10D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val="tt-RU" w:eastAsia="ru-RU"/>
        </w:rPr>
      </w:pPr>
      <w:r w:rsidRPr="002138D0">
        <w:rPr>
          <w:rFonts w:ascii="Times New Roman" w:eastAsia="Times New Roman" w:hAnsi="Times New Roman"/>
          <w:sz w:val="30"/>
          <w:szCs w:val="30"/>
          <w:lang w:val="tt-RU" w:eastAsia="ru-RU"/>
        </w:rPr>
        <w:t>Үтенечнамәне караганда Комиссия бүләкләүгә тәкъ</w:t>
      </w:r>
      <w:r>
        <w:rPr>
          <w:rFonts w:ascii="Times New Roman" w:eastAsia="Times New Roman" w:hAnsi="Times New Roman"/>
          <w:sz w:val="30"/>
          <w:szCs w:val="30"/>
          <w:lang w:val="tt-RU" w:eastAsia="ru-RU"/>
        </w:rPr>
        <w:t xml:space="preserve">дим ителгән граждан </w:t>
      </w:r>
      <w:r w:rsidR="004F7C2A">
        <w:rPr>
          <w:rFonts w:ascii="Times New Roman" w:eastAsia="Times New Roman" w:hAnsi="Times New Roman"/>
          <w:sz w:val="30"/>
          <w:szCs w:val="30"/>
          <w:lang w:val="tt-RU" w:eastAsia="ru-RU"/>
        </w:rPr>
        <w:t>йә</w:t>
      </w:r>
      <w:r>
        <w:rPr>
          <w:rFonts w:ascii="Times New Roman" w:eastAsia="Times New Roman" w:hAnsi="Times New Roman"/>
          <w:sz w:val="30"/>
          <w:szCs w:val="30"/>
          <w:lang w:val="tt-RU" w:eastAsia="ru-RU"/>
        </w:rPr>
        <w:t xml:space="preserve"> оешма турында </w:t>
      </w:r>
      <w:r w:rsidRPr="002138D0">
        <w:rPr>
          <w:rFonts w:ascii="Times New Roman" w:eastAsia="Times New Roman" w:hAnsi="Times New Roman"/>
          <w:sz w:val="30"/>
          <w:szCs w:val="30"/>
          <w:lang w:val="tt-RU" w:eastAsia="ru-RU"/>
        </w:rPr>
        <w:t xml:space="preserve">өстәмә мәгълүмат соратып алырга </w:t>
      </w:r>
      <w:r>
        <w:rPr>
          <w:rFonts w:ascii="Times New Roman" w:eastAsia="Times New Roman" w:hAnsi="Times New Roman"/>
          <w:sz w:val="30"/>
          <w:szCs w:val="30"/>
          <w:lang w:val="tt-RU" w:eastAsia="ru-RU"/>
        </w:rPr>
        <w:t>хокуклы</w:t>
      </w:r>
      <w:r w:rsidRPr="002138D0">
        <w:rPr>
          <w:rFonts w:ascii="Times New Roman" w:eastAsia="Times New Roman" w:hAnsi="Times New Roman"/>
          <w:sz w:val="30"/>
          <w:szCs w:val="30"/>
          <w:lang w:val="tt-RU" w:eastAsia="ru-RU"/>
        </w:rPr>
        <w:t>.</w:t>
      </w:r>
      <w:r>
        <w:rPr>
          <w:rFonts w:ascii="Times New Roman" w:eastAsia="Times New Roman" w:hAnsi="Times New Roman"/>
          <w:sz w:val="30"/>
          <w:szCs w:val="30"/>
          <w:lang w:val="tt-RU" w:eastAsia="ru-RU"/>
        </w:rPr>
        <w:t>»;</w:t>
      </w:r>
    </w:p>
    <w:p w:rsidR="00C742D2" w:rsidRDefault="005B4514" w:rsidP="00BC10D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30"/>
          <w:szCs w:val="30"/>
          <w:lang w:val="tt-RU" w:eastAsia="ru-RU"/>
        </w:rPr>
      </w:pPr>
      <w:r>
        <w:rPr>
          <w:rFonts w:ascii="Times New Roman" w:eastAsia="Times New Roman" w:hAnsi="Times New Roman"/>
          <w:sz w:val="30"/>
          <w:szCs w:val="30"/>
          <w:lang w:val="tt-RU" w:eastAsia="ru-RU"/>
        </w:rPr>
        <w:t>6) түбәндәге эчтәлекле 23 пункт өстәргә:</w:t>
      </w:r>
    </w:p>
    <w:p w:rsidR="005B4514" w:rsidRDefault="005B4514" w:rsidP="00BC10D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30"/>
          <w:szCs w:val="30"/>
          <w:lang w:val="tt-RU" w:eastAsia="ru-RU"/>
        </w:rPr>
      </w:pPr>
      <w:r>
        <w:rPr>
          <w:rFonts w:ascii="Times New Roman" w:eastAsia="Times New Roman" w:hAnsi="Times New Roman"/>
          <w:sz w:val="30"/>
          <w:szCs w:val="30"/>
          <w:lang w:val="tt-RU" w:eastAsia="ru-RU"/>
        </w:rPr>
        <w:t xml:space="preserve">«23. Рәхмәт хаты белән бүләкләү турында күрсәтмә </w:t>
      </w:r>
      <w:r w:rsidR="00BC10DA">
        <w:rPr>
          <w:rFonts w:ascii="Times New Roman" w:eastAsia="Times New Roman" w:hAnsi="Times New Roman"/>
          <w:sz w:val="30"/>
          <w:szCs w:val="30"/>
          <w:lang w:val="tt-RU" w:eastAsia="ru-RU"/>
        </w:rPr>
        <w:t xml:space="preserve">«Татарстан Дәүләт Советы Җыелма басмасы» </w:t>
      </w:r>
      <w:r w:rsidR="004F7C2A">
        <w:rPr>
          <w:rFonts w:ascii="Times New Roman" w:eastAsia="Times New Roman" w:hAnsi="Times New Roman"/>
          <w:sz w:val="30"/>
          <w:szCs w:val="30"/>
          <w:lang w:val="tt-RU" w:eastAsia="ru-RU"/>
        </w:rPr>
        <w:t xml:space="preserve">Татарстан Республикасы Дәүләт Советының </w:t>
      </w:r>
      <w:r w:rsidR="00BC10DA">
        <w:rPr>
          <w:rFonts w:ascii="Times New Roman" w:eastAsia="Times New Roman" w:hAnsi="Times New Roman"/>
          <w:sz w:val="30"/>
          <w:szCs w:val="30"/>
          <w:lang w:val="tt-RU" w:eastAsia="ru-RU"/>
        </w:rPr>
        <w:t>рәсми басмасында бас</w:t>
      </w:r>
      <w:r w:rsidR="004F7C2A">
        <w:rPr>
          <w:rFonts w:ascii="Times New Roman" w:eastAsia="Times New Roman" w:hAnsi="Times New Roman"/>
          <w:sz w:val="30"/>
          <w:szCs w:val="30"/>
          <w:lang w:val="tt-RU" w:eastAsia="ru-RU"/>
        </w:rPr>
        <w:t>ылып чыга</w:t>
      </w:r>
      <w:r w:rsidR="00BC10DA">
        <w:rPr>
          <w:rFonts w:ascii="Times New Roman" w:eastAsia="Times New Roman" w:hAnsi="Times New Roman"/>
          <w:sz w:val="30"/>
          <w:szCs w:val="30"/>
          <w:lang w:val="tt-RU" w:eastAsia="ru-RU"/>
        </w:rPr>
        <w:t>. Рәхмәт хаты белән бүләкләнгәннәр исемлеге «Интернет» мәгълүмат-телекоммуникация челтәрендә Татарстан Республикасы Дәүләт Советы рәсми сайтында урнаштырыла.»;</w:t>
      </w:r>
    </w:p>
    <w:p w:rsidR="00BC10DA" w:rsidRDefault="00BC10DA" w:rsidP="00BC10D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30"/>
          <w:szCs w:val="30"/>
          <w:lang w:val="tt-RU" w:eastAsia="ru-RU"/>
        </w:rPr>
      </w:pPr>
      <w:r>
        <w:rPr>
          <w:rFonts w:ascii="Times New Roman" w:eastAsia="Times New Roman" w:hAnsi="Times New Roman"/>
          <w:sz w:val="30"/>
          <w:szCs w:val="30"/>
          <w:lang w:val="tt-RU" w:eastAsia="ru-RU"/>
        </w:rPr>
        <w:t xml:space="preserve">7) </w:t>
      </w:r>
      <w:r w:rsidRPr="00822F02">
        <w:rPr>
          <w:rFonts w:ascii="Times New Roman" w:hAnsi="Times New Roman"/>
          <w:sz w:val="30"/>
          <w:szCs w:val="30"/>
          <w:lang w:val="tt-RU"/>
        </w:rPr>
        <w:t>Татарстан Рес</w:t>
      </w:r>
      <w:r>
        <w:rPr>
          <w:rFonts w:ascii="Times New Roman" w:hAnsi="Times New Roman"/>
          <w:sz w:val="30"/>
          <w:szCs w:val="30"/>
          <w:lang w:val="tt-RU"/>
        </w:rPr>
        <w:t>публикасы Дәүләт Советы Рәисе</w:t>
      </w:r>
      <w:r w:rsidRPr="00822F02">
        <w:rPr>
          <w:rFonts w:ascii="Times New Roman" w:hAnsi="Times New Roman"/>
          <w:sz w:val="30"/>
          <w:szCs w:val="30"/>
          <w:lang w:val="tt-RU"/>
        </w:rPr>
        <w:t xml:space="preserve"> Рәхмәт хаты</w:t>
      </w:r>
      <w:r>
        <w:rPr>
          <w:rFonts w:ascii="Times New Roman" w:hAnsi="Times New Roman"/>
          <w:sz w:val="30"/>
          <w:szCs w:val="30"/>
          <w:lang w:val="tt-RU"/>
        </w:rPr>
        <w:t xml:space="preserve"> тасвирламасының бишенче абзацында «атасының исеме</w:t>
      </w:r>
      <w:r w:rsidR="004F7C2A">
        <w:rPr>
          <w:rFonts w:ascii="Times New Roman" w:hAnsi="Times New Roman"/>
          <w:sz w:val="30"/>
          <w:szCs w:val="30"/>
          <w:lang w:val="tt-RU"/>
        </w:rPr>
        <w:t>»</w:t>
      </w:r>
      <w:r>
        <w:rPr>
          <w:rFonts w:ascii="Times New Roman" w:hAnsi="Times New Roman"/>
          <w:sz w:val="30"/>
          <w:szCs w:val="30"/>
          <w:lang w:val="tt-RU"/>
        </w:rPr>
        <w:t xml:space="preserve"> сүзләреннән соң «яисә бүләкләнә торган оешманың исеме» сүзләрен өстәргә.</w:t>
      </w:r>
    </w:p>
    <w:p w:rsidR="006C5F06" w:rsidRDefault="006C5F06" w:rsidP="00BC10D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val="tt-RU" w:eastAsia="ru-RU"/>
        </w:rPr>
      </w:pPr>
    </w:p>
    <w:p w:rsidR="00BC10DA" w:rsidRDefault="00BC10DA" w:rsidP="00BC10D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val="tt-RU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tt-RU" w:eastAsia="ru-RU"/>
        </w:rPr>
        <w:t>2. Әлеге карар 2026 елның 1 гыйнварыннан үз көченә керә.</w:t>
      </w:r>
    </w:p>
    <w:p w:rsidR="00BE0931" w:rsidRDefault="00BE0931" w:rsidP="00BC10DA">
      <w:pPr>
        <w:pStyle w:val="ConsPlusNormal"/>
        <w:widowControl/>
        <w:suppressAutoHyphens/>
        <w:ind w:firstLine="540"/>
        <w:jc w:val="both"/>
        <w:rPr>
          <w:szCs w:val="30"/>
          <w:lang w:val="tt-RU"/>
        </w:rPr>
      </w:pPr>
    </w:p>
    <w:p w:rsidR="00611115" w:rsidRPr="00832E71" w:rsidRDefault="00611115" w:rsidP="00BC10DA">
      <w:pPr>
        <w:pStyle w:val="ConsPlusNormal"/>
        <w:widowControl/>
        <w:suppressAutoHyphens/>
        <w:ind w:firstLine="540"/>
        <w:jc w:val="both"/>
        <w:rPr>
          <w:szCs w:val="30"/>
          <w:lang w:val="tt-RU"/>
        </w:rPr>
      </w:pPr>
    </w:p>
    <w:p w:rsidR="00834C8C" w:rsidRPr="00C67461" w:rsidRDefault="00834C8C" w:rsidP="00BC10DA">
      <w:pPr>
        <w:tabs>
          <w:tab w:val="left" w:pos="0"/>
          <w:tab w:val="left" w:pos="993"/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30"/>
          <w:szCs w:val="30"/>
          <w:lang w:val="tt-RU"/>
        </w:rPr>
      </w:pPr>
      <w:r w:rsidRPr="00C67461">
        <w:rPr>
          <w:rFonts w:ascii="Times New Roman" w:hAnsi="Times New Roman"/>
          <w:sz w:val="30"/>
          <w:szCs w:val="30"/>
          <w:lang w:val="tt-RU"/>
        </w:rPr>
        <w:t xml:space="preserve">Татарстан Республикасы </w:t>
      </w:r>
    </w:p>
    <w:p w:rsidR="00834C8C" w:rsidRPr="00C742D2" w:rsidRDefault="00834C8C" w:rsidP="00BC10DA">
      <w:pPr>
        <w:tabs>
          <w:tab w:val="left" w:pos="1080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sz w:val="30"/>
          <w:szCs w:val="30"/>
          <w:lang w:val="tt-RU"/>
        </w:rPr>
      </w:pPr>
      <w:r w:rsidRPr="00C67461">
        <w:rPr>
          <w:rFonts w:ascii="Times New Roman" w:hAnsi="Times New Roman"/>
          <w:sz w:val="30"/>
          <w:szCs w:val="30"/>
          <w:lang w:val="tt-RU"/>
        </w:rPr>
        <w:t xml:space="preserve">Дәүләт Советы Рәисе                                </w:t>
      </w:r>
      <w:r w:rsidR="00C742D2">
        <w:rPr>
          <w:rFonts w:ascii="Times New Roman" w:hAnsi="Times New Roman"/>
          <w:sz w:val="30"/>
          <w:szCs w:val="30"/>
          <w:lang w:val="tt-RU"/>
        </w:rPr>
        <w:t xml:space="preserve">                               </w:t>
      </w:r>
      <w:r>
        <w:rPr>
          <w:rFonts w:ascii="Times New Roman" w:hAnsi="Times New Roman"/>
          <w:sz w:val="30"/>
          <w:szCs w:val="30"/>
          <w:lang w:val="tt-RU"/>
        </w:rPr>
        <w:t xml:space="preserve"> </w:t>
      </w:r>
      <w:r w:rsidR="00C742D2">
        <w:rPr>
          <w:rFonts w:ascii="Times New Roman" w:hAnsi="Times New Roman"/>
          <w:sz w:val="30"/>
          <w:szCs w:val="30"/>
          <w:lang w:val="tt-RU"/>
        </w:rPr>
        <w:t xml:space="preserve">Ф.Х. Мөхәммәтшин </w:t>
      </w:r>
    </w:p>
    <w:p w:rsidR="00834C8C" w:rsidRDefault="00834C8C" w:rsidP="00BC10DA">
      <w:pPr>
        <w:tabs>
          <w:tab w:val="left" w:pos="1080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sz w:val="30"/>
          <w:szCs w:val="30"/>
          <w:lang w:val="tt-RU"/>
        </w:rPr>
      </w:pPr>
    </w:p>
    <w:p w:rsidR="00BC10DA" w:rsidRDefault="00BC10DA" w:rsidP="00BC10DA">
      <w:pPr>
        <w:tabs>
          <w:tab w:val="left" w:pos="1080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sz w:val="30"/>
          <w:szCs w:val="30"/>
          <w:lang w:val="tt-RU"/>
        </w:rPr>
      </w:pPr>
    </w:p>
    <w:p w:rsidR="00834C8C" w:rsidRPr="007D0C81" w:rsidRDefault="00BC10DA" w:rsidP="00BC10DA">
      <w:pPr>
        <w:tabs>
          <w:tab w:val="left" w:pos="7470"/>
        </w:tabs>
        <w:suppressAutoHyphens/>
        <w:spacing w:after="0" w:line="240" w:lineRule="auto"/>
        <w:rPr>
          <w:rFonts w:ascii="Times New Roman" w:hAnsi="Times New Roman"/>
          <w:sz w:val="30"/>
          <w:szCs w:val="30"/>
          <w:lang w:val="tt-RU"/>
        </w:rPr>
      </w:pPr>
      <w:r>
        <w:rPr>
          <w:rFonts w:ascii="Times New Roman" w:hAnsi="Times New Roman"/>
          <w:sz w:val="30"/>
          <w:szCs w:val="30"/>
          <w:lang w:val="tt-RU"/>
        </w:rPr>
        <w:t>Казан шәһәре</w:t>
      </w:r>
      <w:r w:rsidR="00834C8C" w:rsidRPr="007D0C81">
        <w:rPr>
          <w:rFonts w:ascii="Times New Roman" w:hAnsi="Times New Roman"/>
          <w:sz w:val="30"/>
          <w:szCs w:val="30"/>
          <w:lang w:val="tt-RU"/>
        </w:rPr>
        <w:t xml:space="preserve"> </w:t>
      </w:r>
    </w:p>
    <w:p w:rsidR="00834C8C" w:rsidRPr="007D0C81" w:rsidRDefault="00BC10DA" w:rsidP="00BC10DA">
      <w:pPr>
        <w:suppressAutoHyphens/>
        <w:spacing w:after="0" w:line="240" w:lineRule="auto"/>
        <w:rPr>
          <w:rFonts w:ascii="Times New Roman" w:hAnsi="Times New Roman"/>
          <w:sz w:val="30"/>
          <w:szCs w:val="30"/>
          <w:lang w:val="tt-RU"/>
        </w:rPr>
      </w:pPr>
      <w:r>
        <w:rPr>
          <w:rFonts w:ascii="Times New Roman" w:hAnsi="Times New Roman"/>
          <w:sz w:val="30"/>
          <w:szCs w:val="30"/>
          <w:lang w:val="tt-RU"/>
        </w:rPr>
        <w:t>2025</w:t>
      </w:r>
      <w:r w:rsidR="00834C8C" w:rsidRPr="007D0C81">
        <w:rPr>
          <w:rFonts w:ascii="Times New Roman" w:hAnsi="Times New Roman"/>
          <w:sz w:val="30"/>
          <w:szCs w:val="30"/>
          <w:lang w:val="tt-RU"/>
        </w:rPr>
        <w:t xml:space="preserve"> елның </w:t>
      </w:r>
      <w:r>
        <w:rPr>
          <w:rFonts w:ascii="Times New Roman" w:hAnsi="Times New Roman"/>
          <w:sz w:val="30"/>
          <w:szCs w:val="30"/>
          <w:lang w:val="tt-RU"/>
        </w:rPr>
        <w:t>9 октябре</w:t>
      </w:r>
    </w:p>
    <w:p w:rsidR="001E63C2" w:rsidRPr="00EF4916" w:rsidRDefault="00BC10DA" w:rsidP="00BC10DA">
      <w:pPr>
        <w:suppressAutoHyphens/>
        <w:autoSpaceDE w:val="0"/>
        <w:autoSpaceDN w:val="0"/>
        <w:adjustRightInd w:val="0"/>
        <w:spacing w:after="0" w:line="240" w:lineRule="auto"/>
        <w:rPr>
          <w:szCs w:val="30"/>
          <w:lang w:val="tt-RU"/>
        </w:rPr>
      </w:pPr>
      <w:r>
        <w:rPr>
          <w:rFonts w:ascii="Times New Roman" w:hAnsi="Times New Roman"/>
          <w:sz w:val="30"/>
          <w:szCs w:val="30"/>
          <w:lang w:val="tt-RU"/>
        </w:rPr>
        <w:t>№ 117</w:t>
      </w:r>
      <w:r w:rsidR="00834C8C" w:rsidRPr="007D0C81">
        <w:rPr>
          <w:rFonts w:ascii="Times New Roman" w:hAnsi="Times New Roman"/>
          <w:sz w:val="30"/>
          <w:szCs w:val="30"/>
          <w:lang w:val="tt-RU"/>
        </w:rPr>
        <w:t>-V</w:t>
      </w:r>
      <w:r w:rsidR="00834C8C" w:rsidRPr="00B36444">
        <w:rPr>
          <w:rFonts w:ascii="Times New Roman" w:hAnsi="Times New Roman"/>
          <w:sz w:val="30"/>
          <w:szCs w:val="30"/>
          <w:lang w:val="tt-RU"/>
        </w:rPr>
        <w:t>I</w:t>
      </w:r>
      <w:r>
        <w:rPr>
          <w:rFonts w:ascii="Times New Roman" w:hAnsi="Times New Roman"/>
          <w:sz w:val="30"/>
          <w:szCs w:val="30"/>
          <w:lang w:val="tt-RU"/>
        </w:rPr>
        <w:t>I</w:t>
      </w:r>
      <w:r w:rsidR="00834C8C" w:rsidRPr="007D0C81">
        <w:rPr>
          <w:rFonts w:ascii="Times New Roman" w:hAnsi="Times New Roman"/>
          <w:sz w:val="30"/>
          <w:szCs w:val="30"/>
          <w:lang w:val="tt-RU"/>
        </w:rPr>
        <w:t xml:space="preserve"> ДС</w:t>
      </w:r>
      <w:r>
        <w:rPr>
          <w:rFonts w:ascii="Times New Roman" w:hAnsi="Times New Roman"/>
          <w:sz w:val="30"/>
          <w:szCs w:val="30"/>
          <w:lang w:val="tt-RU"/>
        </w:rPr>
        <w:t>П</w:t>
      </w:r>
    </w:p>
    <w:sectPr w:rsidR="001E63C2" w:rsidRPr="00EF4916" w:rsidSect="00D56B4D">
      <w:headerReference w:type="even" r:id="rId7"/>
      <w:headerReference w:type="default" r:id="rId8"/>
      <w:footerReference w:type="first" r:id="rId9"/>
      <w:pgSz w:w="11906" w:h="16838" w:code="9"/>
      <w:pgMar w:top="1134" w:right="567" w:bottom="1134" w:left="1134" w:header="720" w:footer="261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0B23" w:rsidRDefault="00B00B23">
      <w:r>
        <w:separator/>
      </w:r>
    </w:p>
  </w:endnote>
  <w:endnote w:type="continuationSeparator" w:id="0">
    <w:p w:rsidR="00B00B23" w:rsidRDefault="00B00B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A0002AFF" w:usb1="D00078FB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E74" w:rsidRPr="00674129" w:rsidRDefault="007C0E74" w:rsidP="00EE2297">
    <w:pPr>
      <w:pStyle w:val="a5"/>
      <w:spacing w:line="360" w:lineRule="auto"/>
      <w:ind w:firstLine="0"/>
      <w:rPr>
        <w:sz w:val="16"/>
        <w:szCs w:val="16"/>
      </w:rPr>
    </w:pPr>
  </w:p>
  <w:p w:rsidR="007C0E74" w:rsidRPr="00EE2297" w:rsidRDefault="007C0E74" w:rsidP="00EE2297">
    <w:pPr>
      <w:pStyle w:val="a5"/>
      <w:rPr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0B23" w:rsidRDefault="00B00B23">
      <w:r>
        <w:separator/>
      </w:r>
    </w:p>
  </w:footnote>
  <w:footnote w:type="continuationSeparator" w:id="0">
    <w:p w:rsidR="00B00B23" w:rsidRDefault="00B00B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E74" w:rsidRDefault="006777BF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C0E7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C0E74" w:rsidRDefault="007C0E7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E74" w:rsidRDefault="006777BF" w:rsidP="00611115">
    <w:pPr>
      <w:pStyle w:val="a3"/>
      <w:framePr w:wrap="around" w:vAnchor="text" w:hAnchor="margin" w:xAlign="center" w:y="1"/>
      <w:ind w:firstLine="0"/>
      <w:jc w:val="center"/>
      <w:rPr>
        <w:rStyle w:val="a7"/>
        <w:sz w:val="22"/>
      </w:rPr>
    </w:pPr>
    <w:r>
      <w:rPr>
        <w:rStyle w:val="a7"/>
        <w:sz w:val="22"/>
      </w:rPr>
      <w:fldChar w:fldCharType="begin"/>
    </w:r>
    <w:r w:rsidR="007C0E74">
      <w:rPr>
        <w:rStyle w:val="a7"/>
        <w:sz w:val="22"/>
      </w:rPr>
      <w:instrText xml:space="preserve">PAGE  </w:instrText>
    </w:r>
    <w:r>
      <w:rPr>
        <w:rStyle w:val="a7"/>
        <w:sz w:val="22"/>
      </w:rPr>
      <w:fldChar w:fldCharType="separate"/>
    </w:r>
    <w:r w:rsidR="00611115">
      <w:rPr>
        <w:rStyle w:val="a7"/>
        <w:noProof/>
        <w:sz w:val="22"/>
      </w:rPr>
      <w:t>3</w:t>
    </w:r>
    <w:r>
      <w:rPr>
        <w:rStyle w:val="a7"/>
        <w:sz w:val="22"/>
      </w:rPr>
      <w:fldChar w:fldCharType="end"/>
    </w:r>
  </w:p>
  <w:p w:rsidR="007C0E74" w:rsidRDefault="007C0E74" w:rsidP="0061111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357"/>
  <w:drawingGridHorizontalSpacing w:val="140"/>
  <w:drawingGridVerticalSpacing w:val="381"/>
  <w:displayHorizontalDrawingGridEvery w:val="0"/>
  <w:noPunctuationKerning/>
  <w:characterSpacingControl w:val="doNotCompress"/>
  <w:hdrShapeDefaults>
    <o:shapedefaults v:ext="edit" spidmax="89090"/>
  </w:hdrShapeDefaults>
  <w:footnotePr>
    <w:footnote w:id="-1"/>
    <w:footnote w:id="0"/>
  </w:footnotePr>
  <w:endnotePr>
    <w:endnote w:id="-1"/>
    <w:endnote w:id="0"/>
  </w:endnotePr>
  <w:compat/>
  <w:rsids>
    <w:rsidRoot w:val="000B376B"/>
    <w:rsid w:val="0000089F"/>
    <w:rsid w:val="000011E8"/>
    <w:rsid w:val="00001671"/>
    <w:rsid w:val="00001B33"/>
    <w:rsid w:val="00002BC7"/>
    <w:rsid w:val="000031E2"/>
    <w:rsid w:val="000033AD"/>
    <w:rsid w:val="00003C7F"/>
    <w:rsid w:val="00003DD2"/>
    <w:rsid w:val="00003DE1"/>
    <w:rsid w:val="0000685F"/>
    <w:rsid w:val="00010686"/>
    <w:rsid w:val="000106BA"/>
    <w:rsid w:val="000110C5"/>
    <w:rsid w:val="0001149D"/>
    <w:rsid w:val="00012933"/>
    <w:rsid w:val="00012AF2"/>
    <w:rsid w:val="00012BC7"/>
    <w:rsid w:val="000162E1"/>
    <w:rsid w:val="00016398"/>
    <w:rsid w:val="000174BE"/>
    <w:rsid w:val="00017C19"/>
    <w:rsid w:val="00017F08"/>
    <w:rsid w:val="00020D50"/>
    <w:rsid w:val="00020DC6"/>
    <w:rsid w:val="00021534"/>
    <w:rsid w:val="00021A73"/>
    <w:rsid w:val="00021AAA"/>
    <w:rsid w:val="00021B50"/>
    <w:rsid w:val="00022225"/>
    <w:rsid w:val="0002297D"/>
    <w:rsid w:val="000231C7"/>
    <w:rsid w:val="00023C14"/>
    <w:rsid w:val="00024693"/>
    <w:rsid w:val="00024BC1"/>
    <w:rsid w:val="00024F83"/>
    <w:rsid w:val="000250A1"/>
    <w:rsid w:val="00025277"/>
    <w:rsid w:val="00025570"/>
    <w:rsid w:val="00025CCA"/>
    <w:rsid w:val="0002657C"/>
    <w:rsid w:val="00026811"/>
    <w:rsid w:val="00027E46"/>
    <w:rsid w:val="000307BD"/>
    <w:rsid w:val="00030D92"/>
    <w:rsid w:val="0003113D"/>
    <w:rsid w:val="000318A9"/>
    <w:rsid w:val="00031DAA"/>
    <w:rsid w:val="00031E91"/>
    <w:rsid w:val="0003209C"/>
    <w:rsid w:val="0003260C"/>
    <w:rsid w:val="00033094"/>
    <w:rsid w:val="000334BF"/>
    <w:rsid w:val="00033FCF"/>
    <w:rsid w:val="0003482F"/>
    <w:rsid w:val="0003535D"/>
    <w:rsid w:val="00035C5A"/>
    <w:rsid w:val="00036266"/>
    <w:rsid w:val="000366C7"/>
    <w:rsid w:val="00036BC5"/>
    <w:rsid w:val="0003711A"/>
    <w:rsid w:val="000378BD"/>
    <w:rsid w:val="000378E6"/>
    <w:rsid w:val="000426C1"/>
    <w:rsid w:val="00042EE5"/>
    <w:rsid w:val="00043610"/>
    <w:rsid w:val="000436D7"/>
    <w:rsid w:val="00043C3B"/>
    <w:rsid w:val="0004479D"/>
    <w:rsid w:val="00044AD8"/>
    <w:rsid w:val="00046282"/>
    <w:rsid w:val="0004683F"/>
    <w:rsid w:val="000500A0"/>
    <w:rsid w:val="00050D8C"/>
    <w:rsid w:val="000512BB"/>
    <w:rsid w:val="00051676"/>
    <w:rsid w:val="00051DFF"/>
    <w:rsid w:val="00051F93"/>
    <w:rsid w:val="00054A56"/>
    <w:rsid w:val="00055CAD"/>
    <w:rsid w:val="00056F9D"/>
    <w:rsid w:val="000574F1"/>
    <w:rsid w:val="00057D73"/>
    <w:rsid w:val="000600A7"/>
    <w:rsid w:val="00060E92"/>
    <w:rsid w:val="00061090"/>
    <w:rsid w:val="00061905"/>
    <w:rsid w:val="00062931"/>
    <w:rsid w:val="00064280"/>
    <w:rsid w:val="0006447D"/>
    <w:rsid w:val="00064761"/>
    <w:rsid w:val="00065C0B"/>
    <w:rsid w:val="000661C7"/>
    <w:rsid w:val="00070411"/>
    <w:rsid w:val="00070841"/>
    <w:rsid w:val="00070BEE"/>
    <w:rsid w:val="00072599"/>
    <w:rsid w:val="00072611"/>
    <w:rsid w:val="000726C5"/>
    <w:rsid w:val="00072AA9"/>
    <w:rsid w:val="0007352F"/>
    <w:rsid w:val="00073BF0"/>
    <w:rsid w:val="0007421A"/>
    <w:rsid w:val="00074B07"/>
    <w:rsid w:val="00075003"/>
    <w:rsid w:val="000751C1"/>
    <w:rsid w:val="0007632F"/>
    <w:rsid w:val="00076580"/>
    <w:rsid w:val="00076F45"/>
    <w:rsid w:val="00077C96"/>
    <w:rsid w:val="00077D3D"/>
    <w:rsid w:val="000800E6"/>
    <w:rsid w:val="00080715"/>
    <w:rsid w:val="000820D7"/>
    <w:rsid w:val="00084712"/>
    <w:rsid w:val="00084B40"/>
    <w:rsid w:val="00085A9D"/>
    <w:rsid w:val="00085B2D"/>
    <w:rsid w:val="00085F43"/>
    <w:rsid w:val="000864C8"/>
    <w:rsid w:val="00086A04"/>
    <w:rsid w:val="0008745C"/>
    <w:rsid w:val="00090E6A"/>
    <w:rsid w:val="000916D8"/>
    <w:rsid w:val="000920BA"/>
    <w:rsid w:val="00093B1F"/>
    <w:rsid w:val="00093B57"/>
    <w:rsid w:val="000945C0"/>
    <w:rsid w:val="00094870"/>
    <w:rsid w:val="000953C7"/>
    <w:rsid w:val="000954EA"/>
    <w:rsid w:val="00095846"/>
    <w:rsid w:val="00095C3C"/>
    <w:rsid w:val="000967EF"/>
    <w:rsid w:val="00096A14"/>
    <w:rsid w:val="00096F76"/>
    <w:rsid w:val="000973A6"/>
    <w:rsid w:val="00097767"/>
    <w:rsid w:val="000A05F1"/>
    <w:rsid w:val="000A13FC"/>
    <w:rsid w:val="000A1DA4"/>
    <w:rsid w:val="000A1F78"/>
    <w:rsid w:val="000A24D0"/>
    <w:rsid w:val="000A25DE"/>
    <w:rsid w:val="000A2DD3"/>
    <w:rsid w:val="000A344F"/>
    <w:rsid w:val="000A3CBE"/>
    <w:rsid w:val="000A4CAC"/>
    <w:rsid w:val="000A4CCD"/>
    <w:rsid w:val="000A5BB0"/>
    <w:rsid w:val="000A68BC"/>
    <w:rsid w:val="000A73DA"/>
    <w:rsid w:val="000A76F5"/>
    <w:rsid w:val="000B0099"/>
    <w:rsid w:val="000B027D"/>
    <w:rsid w:val="000B0D0D"/>
    <w:rsid w:val="000B0F81"/>
    <w:rsid w:val="000B13DC"/>
    <w:rsid w:val="000B1F93"/>
    <w:rsid w:val="000B1FB4"/>
    <w:rsid w:val="000B1FBE"/>
    <w:rsid w:val="000B297F"/>
    <w:rsid w:val="000B29FA"/>
    <w:rsid w:val="000B376B"/>
    <w:rsid w:val="000B39DF"/>
    <w:rsid w:val="000B3D83"/>
    <w:rsid w:val="000B4A06"/>
    <w:rsid w:val="000B4EA8"/>
    <w:rsid w:val="000B5DE3"/>
    <w:rsid w:val="000B6978"/>
    <w:rsid w:val="000B6B15"/>
    <w:rsid w:val="000C0251"/>
    <w:rsid w:val="000C0978"/>
    <w:rsid w:val="000C0E27"/>
    <w:rsid w:val="000C12BC"/>
    <w:rsid w:val="000C183D"/>
    <w:rsid w:val="000C1855"/>
    <w:rsid w:val="000C1B0C"/>
    <w:rsid w:val="000C369C"/>
    <w:rsid w:val="000C3C33"/>
    <w:rsid w:val="000C3E4B"/>
    <w:rsid w:val="000C3FF2"/>
    <w:rsid w:val="000C4531"/>
    <w:rsid w:val="000C46A2"/>
    <w:rsid w:val="000C4852"/>
    <w:rsid w:val="000C59EF"/>
    <w:rsid w:val="000C5DA9"/>
    <w:rsid w:val="000C6EEB"/>
    <w:rsid w:val="000D00E7"/>
    <w:rsid w:val="000D05BA"/>
    <w:rsid w:val="000D0F22"/>
    <w:rsid w:val="000D104C"/>
    <w:rsid w:val="000D158D"/>
    <w:rsid w:val="000D1CA8"/>
    <w:rsid w:val="000D2112"/>
    <w:rsid w:val="000D29FC"/>
    <w:rsid w:val="000D4144"/>
    <w:rsid w:val="000D499A"/>
    <w:rsid w:val="000D53C3"/>
    <w:rsid w:val="000D560C"/>
    <w:rsid w:val="000D5824"/>
    <w:rsid w:val="000D634D"/>
    <w:rsid w:val="000D634E"/>
    <w:rsid w:val="000D67AD"/>
    <w:rsid w:val="000D7FA2"/>
    <w:rsid w:val="000E0A30"/>
    <w:rsid w:val="000E16F6"/>
    <w:rsid w:val="000E171F"/>
    <w:rsid w:val="000E1741"/>
    <w:rsid w:val="000E2103"/>
    <w:rsid w:val="000E48AF"/>
    <w:rsid w:val="000E5221"/>
    <w:rsid w:val="000E5B24"/>
    <w:rsid w:val="000E61B6"/>
    <w:rsid w:val="000E7C91"/>
    <w:rsid w:val="000F03F2"/>
    <w:rsid w:val="000F0533"/>
    <w:rsid w:val="000F1AAE"/>
    <w:rsid w:val="000F2E6B"/>
    <w:rsid w:val="000F3061"/>
    <w:rsid w:val="000F3B01"/>
    <w:rsid w:val="000F4430"/>
    <w:rsid w:val="000F4961"/>
    <w:rsid w:val="000F61F0"/>
    <w:rsid w:val="000F74F3"/>
    <w:rsid w:val="001005CB"/>
    <w:rsid w:val="001010E0"/>
    <w:rsid w:val="00101FF5"/>
    <w:rsid w:val="00102B75"/>
    <w:rsid w:val="00102FEC"/>
    <w:rsid w:val="0010641C"/>
    <w:rsid w:val="001068A6"/>
    <w:rsid w:val="001070D9"/>
    <w:rsid w:val="00107C39"/>
    <w:rsid w:val="00107C88"/>
    <w:rsid w:val="001101BF"/>
    <w:rsid w:val="001102E4"/>
    <w:rsid w:val="00110D45"/>
    <w:rsid w:val="00111F4C"/>
    <w:rsid w:val="00112801"/>
    <w:rsid w:val="00113922"/>
    <w:rsid w:val="00113990"/>
    <w:rsid w:val="00113D54"/>
    <w:rsid w:val="00113E7F"/>
    <w:rsid w:val="00113EE5"/>
    <w:rsid w:val="001146CC"/>
    <w:rsid w:val="0011485A"/>
    <w:rsid w:val="00114BF8"/>
    <w:rsid w:val="00115CEE"/>
    <w:rsid w:val="00115ED7"/>
    <w:rsid w:val="001162A0"/>
    <w:rsid w:val="0011748F"/>
    <w:rsid w:val="00120323"/>
    <w:rsid w:val="00120515"/>
    <w:rsid w:val="00121CA4"/>
    <w:rsid w:val="00122909"/>
    <w:rsid w:val="00123617"/>
    <w:rsid w:val="001248E9"/>
    <w:rsid w:val="00125432"/>
    <w:rsid w:val="00125C6F"/>
    <w:rsid w:val="001262D6"/>
    <w:rsid w:val="00126497"/>
    <w:rsid w:val="00126B9B"/>
    <w:rsid w:val="001275AA"/>
    <w:rsid w:val="001275E0"/>
    <w:rsid w:val="001279FA"/>
    <w:rsid w:val="00127BD5"/>
    <w:rsid w:val="00127D1F"/>
    <w:rsid w:val="001305E7"/>
    <w:rsid w:val="001309E5"/>
    <w:rsid w:val="00130FD5"/>
    <w:rsid w:val="00131D8B"/>
    <w:rsid w:val="001324D2"/>
    <w:rsid w:val="001337F3"/>
    <w:rsid w:val="001338C7"/>
    <w:rsid w:val="00133C6D"/>
    <w:rsid w:val="00134136"/>
    <w:rsid w:val="001347D5"/>
    <w:rsid w:val="00134AC9"/>
    <w:rsid w:val="00135348"/>
    <w:rsid w:val="001353BE"/>
    <w:rsid w:val="00135D1B"/>
    <w:rsid w:val="0013624C"/>
    <w:rsid w:val="00136274"/>
    <w:rsid w:val="001363AF"/>
    <w:rsid w:val="001372D0"/>
    <w:rsid w:val="00137318"/>
    <w:rsid w:val="001402F5"/>
    <w:rsid w:val="00140CDD"/>
    <w:rsid w:val="00143675"/>
    <w:rsid w:val="00144293"/>
    <w:rsid w:val="001444C7"/>
    <w:rsid w:val="00144C68"/>
    <w:rsid w:val="00146604"/>
    <w:rsid w:val="00147801"/>
    <w:rsid w:val="001500F0"/>
    <w:rsid w:val="001503D9"/>
    <w:rsid w:val="00150527"/>
    <w:rsid w:val="001512B1"/>
    <w:rsid w:val="00151D66"/>
    <w:rsid w:val="001520A9"/>
    <w:rsid w:val="00152463"/>
    <w:rsid w:val="001527AC"/>
    <w:rsid w:val="0015327C"/>
    <w:rsid w:val="00153FA7"/>
    <w:rsid w:val="00156E22"/>
    <w:rsid w:val="00157A0D"/>
    <w:rsid w:val="0016016A"/>
    <w:rsid w:val="00160D12"/>
    <w:rsid w:val="0016133E"/>
    <w:rsid w:val="00161817"/>
    <w:rsid w:val="00161C0E"/>
    <w:rsid w:val="0016251C"/>
    <w:rsid w:val="00162B57"/>
    <w:rsid w:val="001636E7"/>
    <w:rsid w:val="00164706"/>
    <w:rsid w:val="00164985"/>
    <w:rsid w:val="001656F3"/>
    <w:rsid w:val="0016763F"/>
    <w:rsid w:val="00167737"/>
    <w:rsid w:val="001677EB"/>
    <w:rsid w:val="00170018"/>
    <w:rsid w:val="001703CD"/>
    <w:rsid w:val="00170CFA"/>
    <w:rsid w:val="00170FB3"/>
    <w:rsid w:val="00171228"/>
    <w:rsid w:val="00172832"/>
    <w:rsid w:val="00172A99"/>
    <w:rsid w:val="00172B3A"/>
    <w:rsid w:val="00173A14"/>
    <w:rsid w:val="00173A3A"/>
    <w:rsid w:val="00173C26"/>
    <w:rsid w:val="00173C9F"/>
    <w:rsid w:val="00174627"/>
    <w:rsid w:val="001755D3"/>
    <w:rsid w:val="00175890"/>
    <w:rsid w:val="00175AE9"/>
    <w:rsid w:val="0017684C"/>
    <w:rsid w:val="00176EDF"/>
    <w:rsid w:val="00177FB4"/>
    <w:rsid w:val="0018001C"/>
    <w:rsid w:val="00180263"/>
    <w:rsid w:val="001805E7"/>
    <w:rsid w:val="00180D6E"/>
    <w:rsid w:val="0018152D"/>
    <w:rsid w:val="001854EA"/>
    <w:rsid w:val="001866FA"/>
    <w:rsid w:val="00186DE3"/>
    <w:rsid w:val="001872C4"/>
    <w:rsid w:val="001873F2"/>
    <w:rsid w:val="00187750"/>
    <w:rsid w:val="00187C00"/>
    <w:rsid w:val="0019015A"/>
    <w:rsid w:val="00190A05"/>
    <w:rsid w:val="00190B17"/>
    <w:rsid w:val="00191347"/>
    <w:rsid w:val="0019228A"/>
    <w:rsid w:val="0019317D"/>
    <w:rsid w:val="00193FFD"/>
    <w:rsid w:val="00194638"/>
    <w:rsid w:val="00195121"/>
    <w:rsid w:val="00195DE9"/>
    <w:rsid w:val="00195E35"/>
    <w:rsid w:val="00195F35"/>
    <w:rsid w:val="00197618"/>
    <w:rsid w:val="001A1052"/>
    <w:rsid w:val="001A21CE"/>
    <w:rsid w:val="001A33A7"/>
    <w:rsid w:val="001A3610"/>
    <w:rsid w:val="001A42E3"/>
    <w:rsid w:val="001A4350"/>
    <w:rsid w:val="001A4E2C"/>
    <w:rsid w:val="001A72F8"/>
    <w:rsid w:val="001A73F2"/>
    <w:rsid w:val="001A74E3"/>
    <w:rsid w:val="001A752D"/>
    <w:rsid w:val="001A76FF"/>
    <w:rsid w:val="001A7CDB"/>
    <w:rsid w:val="001B0428"/>
    <w:rsid w:val="001B0746"/>
    <w:rsid w:val="001B1106"/>
    <w:rsid w:val="001B110A"/>
    <w:rsid w:val="001B1579"/>
    <w:rsid w:val="001B1B54"/>
    <w:rsid w:val="001B38B0"/>
    <w:rsid w:val="001B3983"/>
    <w:rsid w:val="001B5122"/>
    <w:rsid w:val="001B54C8"/>
    <w:rsid w:val="001B558E"/>
    <w:rsid w:val="001B5650"/>
    <w:rsid w:val="001B5E9F"/>
    <w:rsid w:val="001B6179"/>
    <w:rsid w:val="001B67D5"/>
    <w:rsid w:val="001B690A"/>
    <w:rsid w:val="001C099F"/>
    <w:rsid w:val="001C13A9"/>
    <w:rsid w:val="001C1AB5"/>
    <w:rsid w:val="001C2199"/>
    <w:rsid w:val="001C22A8"/>
    <w:rsid w:val="001C27DE"/>
    <w:rsid w:val="001C2C5E"/>
    <w:rsid w:val="001C3AE8"/>
    <w:rsid w:val="001C3B31"/>
    <w:rsid w:val="001C40A3"/>
    <w:rsid w:val="001C42AD"/>
    <w:rsid w:val="001C43B7"/>
    <w:rsid w:val="001C4F2C"/>
    <w:rsid w:val="001C6A2C"/>
    <w:rsid w:val="001C7955"/>
    <w:rsid w:val="001C7C0D"/>
    <w:rsid w:val="001C7C37"/>
    <w:rsid w:val="001D0A1A"/>
    <w:rsid w:val="001D1047"/>
    <w:rsid w:val="001D126B"/>
    <w:rsid w:val="001D271B"/>
    <w:rsid w:val="001D2F6A"/>
    <w:rsid w:val="001D30DC"/>
    <w:rsid w:val="001D491D"/>
    <w:rsid w:val="001D4D28"/>
    <w:rsid w:val="001D53F9"/>
    <w:rsid w:val="001D5629"/>
    <w:rsid w:val="001D5F3A"/>
    <w:rsid w:val="001D621B"/>
    <w:rsid w:val="001D6DE7"/>
    <w:rsid w:val="001D70BF"/>
    <w:rsid w:val="001D761F"/>
    <w:rsid w:val="001D7751"/>
    <w:rsid w:val="001D7954"/>
    <w:rsid w:val="001D7B62"/>
    <w:rsid w:val="001E1314"/>
    <w:rsid w:val="001E139E"/>
    <w:rsid w:val="001E1597"/>
    <w:rsid w:val="001E1778"/>
    <w:rsid w:val="001E2075"/>
    <w:rsid w:val="001E21AD"/>
    <w:rsid w:val="001E297E"/>
    <w:rsid w:val="001E2B5D"/>
    <w:rsid w:val="001E3D78"/>
    <w:rsid w:val="001E4170"/>
    <w:rsid w:val="001E63C2"/>
    <w:rsid w:val="001F2288"/>
    <w:rsid w:val="001F2291"/>
    <w:rsid w:val="001F2B93"/>
    <w:rsid w:val="001F2FC8"/>
    <w:rsid w:val="001F3102"/>
    <w:rsid w:val="001F3121"/>
    <w:rsid w:val="001F3955"/>
    <w:rsid w:val="001F4C48"/>
    <w:rsid w:val="001F51D5"/>
    <w:rsid w:val="001F548D"/>
    <w:rsid w:val="001F599F"/>
    <w:rsid w:val="001F6274"/>
    <w:rsid w:val="001F6AF7"/>
    <w:rsid w:val="001F6BDB"/>
    <w:rsid w:val="002011CC"/>
    <w:rsid w:val="0020177F"/>
    <w:rsid w:val="00202BC1"/>
    <w:rsid w:val="0020312B"/>
    <w:rsid w:val="002032A1"/>
    <w:rsid w:val="002038FD"/>
    <w:rsid w:val="00203C53"/>
    <w:rsid w:val="00203F62"/>
    <w:rsid w:val="002044B4"/>
    <w:rsid w:val="00204AFD"/>
    <w:rsid w:val="00205EB2"/>
    <w:rsid w:val="002061FC"/>
    <w:rsid w:val="00206253"/>
    <w:rsid w:val="00206CF4"/>
    <w:rsid w:val="00206ED3"/>
    <w:rsid w:val="0021029E"/>
    <w:rsid w:val="00210459"/>
    <w:rsid w:val="002116A9"/>
    <w:rsid w:val="00212412"/>
    <w:rsid w:val="0021254E"/>
    <w:rsid w:val="002126AB"/>
    <w:rsid w:val="00212BC3"/>
    <w:rsid w:val="00214C2E"/>
    <w:rsid w:val="00215045"/>
    <w:rsid w:val="0021578A"/>
    <w:rsid w:val="002176A7"/>
    <w:rsid w:val="00217AC5"/>
    <w:rsid w:val="00220B07"/>
    <w:rsid w:val="00221171"/>
    <w:rsid w:val="002211E1"/>
    <w:rsid w:val="00221DEB"/>
    <w:rsid w:val="0022263F"/>
    <w:rsid w:val="00223306"/>
    <w:rsid w:val="00223801"/>
    <w:rsid w:val="00225A45"/>
    <w:rsid w:val="00226EE5"/>
    <w:rsid w:val="0022709A"/>
    <w:rsid w:val="00227C08"/>
    <w:rsid w:val="002300EA"/>
    <w:rsid w:val="00231069"/>
    <w:rsid w:val="0023112E"/>
    <w:rsid w:val="002328CB"/>
    <w:rsid w:val="00232F1E"/>
    <w:rsid w:val="0023334C"/>
    <w:rsid w:val="0023394C"/>
    <w:rsid w:val="002339A7"/>
    <w:rsid w:val="00235CD9"/>
    <w:rsid w:val="00236E10"/>
    <w:rsid w:val="002372E7"/>
    <w:rsid w:val="00237BFA"/>
    <w:rsid w:val="00237DFA"/>
    <w:rsid w:val="00240AFE"/>
    <w:rsid w:val="0024104D"/>
    <w:rsid w:val="00241D05"/>
    <w:rsid w:val="00242987"/>
    <w:rsid w:val="002430F4"/>
    <w:rsid w:val="00244047"/>
    <w:rsid w:val="00244B0B"/>
    <w:rsid w:val="00245021"/>
    <w:rsid w:val="0024585A"/>
    <w:rsid w:val="00245DC8"/>
    <w:rsid w:val="00246325"/>
    <w:rsid w:val="00246C10"/>
    <w:rsid w:val="002504C9"/>
    <w:rsid w:val="00251259"/>
    <w:rsid w:val="00252721"/>
    <w:rsid w:val="0025292F"/>
    <w:rsid w:val="002529CD"/>
    <w:rsid w:val="00252BE0"/>
    <w:rsid w:val="00252F28"/>
    <w:rsid w:val="002532F4"/>
    <w:rsid w:val="0025487B"/>
    <w:rsid w:val="00254A91"/>
    <w:rsid w:val="0025591B"/>
    <w:rsid w:val="00256560"/>
    <w:rsid w:val="00256E72"/>
    <w:rsid w:val="00257052"/>
    <w:rsid w:val="00257372"/>
    <w:rsid w:val="0025766E"/>
    <w:rsid w:val="00257A98"/>
    <w:rsid w:val="00257CCC"/>
    <w:rsid w:val="0026131C"/>
    <w:rsid w:val="00261507"/>
    <w:rsid w:val="00261EB4"/>
    <w:rsid w:val="00263881"/>
    <w:rsid w:val="00264C25"/>
    <w:rsid w:val="00266CE9"/>
    <w:rsid w:val="00267A32"/>
    <w:rsid w:val="00267C11"/>
    <w:rsid w:val="00267EA9"/>
    <w:rsid w:val="0027176B"/>
    <w:rsid w:val="00271A68"/>
    <w:rsid w:val="00271C7F"/>
    <w:rsid w:val="002723A9"/>
    <w:rsid w:val="0027251F"/>
    <w:rsid w:val="002736EE"/>
    <w:rsid w:val="00273768"/>
    <w:rsid w:val="00273FC8"/>
    <w:rsid w:val="00274666"/>
    <w:rsid w:val="002747A8"/>
    <w:rsid w:val="002765E8"/>
    <w:rsid w:val="00277694"/>
    <w:rsid w:val="002779B4"/>
    <w:rsid w:val="00280379"/>
    <w:rsid w:val="00281389"/>
    <w:rsid w:val="00281458"/>
    <w:rsid w:val="00282A57"/>
    <w:rsid w:val="00283D00"/>
    <w:rsid w:val="0028493E"/>
    <w:rsid w:val="00284FC5"/>
    <w:rsid w:val="002856CC"/>
    <w:rsid w:val="00285CF2"/>
    <w:rsid w:val="00285D83"/>
    <w:rsid w:val="002875BB"/>
    <w:rsid w:val="00287D49"/>
    <w:rsid w:val="0029005C"/>
    <w:rsid w:val="0029025C"/>
    <w:rsid w:val="00290783"/>
    <w:rsid w:val="00293D31"/>
    <w:rsid w:val="002954BC"/>
    <w:rsid w:val="00296548"/>
    <w:rsid w:val="002A02C9"/>
    <w:rsid w:val="002A4949"/>
    <w:rsid w:val="002A4F08"/>
    <w:rsid w:val="002A5F76"/>
    <w:rsid w:val="002A770E"/>
    <w:rsid w:val="002B0AD0"/>
    <w:rsid w:val="002B1422"/>
    <w:rsid w:val="002B151B"/>
    <w:rsid w:val="002B1E0E"/>
    <w:rsid w:val="002B1EDD"/>
    <w:rsid w:val="002B236F"/>
    <w:rsid w:val="002B30DE"/>
    <w:rsid w:val="002B3894"/>
    <w:rsid w:val="002B39AA"/>
    <w:rsid w:val="002B41D2"/>
    <w:rsid w:val="002B4395"/>
    <w:rsid w:val="002B52AF"/>
    <w:rsid w:val="002B54A1"/>
    <w:rsid w:val="002B5A40"/>
    <w:rsid w:val="002B5A68"/>
    <w:rsid w:val="002B5EE7"/>
    <w:rsid w:val="002B667C"/>
    <w:rsid w:val="002B69F3"/>
    <w:rsid w:val="002B7B3A"/>
    <w:rsid w:val="002B7D6E"/>
    <w:rsid w:val="002C00AC"/>
    <w:rsid w:val="002C0C14"/>
    <w:rsid w:val="002C1A8B"/>
    <w:rsid w:val="002C249C"/>
    <w:rsid w:val="002C287A"/>
    <w:rsid w:val="002C2DAE"/>
    <w:rsid w:val="002C32D2"/>
    <w:rsid w:val="002C5628"/>
    <w:rsid w:val="002C7449"/>
    <w:rsid w:val="002C7DF0"/>
    <w:rsid w:val="002D09BD"/>
    <w:rsid w:val="002D1B9E"/>
    <w:rsid w:val="002D1C91"/>
    <w:rsid w:val="002D2239"/>
    <w:rsid w:val="002D2959"/>
    <w:rsid w:val="002D392C"/>
    <w:rsid w:val="002D3D56"/>
    <w:rsid w:val="002D3F72"/>
    <w:rsid w:val="002D5CF7"/>
    <w:rsid w:val="002D5E53"/>
    <w:rsid w:val="002D6F40"/>
    <w:rsid w:val="002D75A2"/>
    <w:rsid w:val="002D7CF3"/>
    <w:rsid w:val="002E1036"/>
    <w:rsid w:val="002E1499"/>
    <w:rsid w:val="002E1EE3"/>
    <w:rsid w:val="002E234D"/>
    <w:rsid w:val="002E24D6"/>
    <w:rsid w:val="002E2547"/>
    <w:rsid w:val="002E25F4"/>
    <w:rsid w:val="002E399C"/>
    <w:rsid w:val="002E3CF2"/>
    <w:rsid w:val="002E51A8"/>
    <w:rsid w:val="002E5A2E"/>
    <w:rsid w:val="002E5CA9"/>
    <w:rsid w:val="002E6149"/>
    <w:rsid w:val="002E61F4"/>
    <w:rsid w:val="002E67AA"/>
    <w:rsid w:val="002E68A0"/>
    <w:rsid w:val="002E6F3C"/>
    <w:rsid w:val="002E6FE3"/>
    <w:rsid w:val="002F04D2"/>
    <w:rsid w:val="002F0FE0"/>
    <w:rsid w:val="002F15E8"/>
    <w:rsid w:val="002F1AD5"/>
    <w:rsid w:val="002F2B67"/>
    <w:rsid w:val="002F34A2"/>
    <w:rsid w:val="002F427B"/>
    <w:rsid w:val="002F4772"/>
    <w:rsid w:val="002F5426"/>
    <w:rsid w:val="002F5623"/>
    <w:rsid w:val="002F593E"/>
    <w:rsid w:val="002F5992"/>
    <w:rsid w:val="002F5B29"/>
    <w:rsid w:val="002F70D2"/>
    <w:rsid w:val="002F7642"/>
    <w:rsid w:val="00300129"/>
    <w:rsid w:val="003004C5"/>
    <w:rsid w:val="00300CED"/>
    <w:rsid w:val="00301158"/>
    <w:rsid w:val="003016C9"/>
    <w:rsid w:val="0030178E"/>
    <w:rsid w:val="00302288"/>
    <w:rsid w:val="003028BB"/>
    <w:rsid w:val="00303195"/>
    <w:rsid w:val="003035F0"/>
    <w:rsid w:val="003041A8"/>
    <w:rsid w:val="003042C9"/>
    <w:rsid w:val="003042F3"/>
    <w:rsid w:val="003043DB"/>
    <w:rsid w:val="00305022"/>
    <w:rsid w:val="003051AC"/>
    <w:rsid w:val="003055BB"/>
    <w:rsid w:val="00305A96"/>
    <w:rsid w:val="00305B69"/>
    <w:rsid w:val="00305EF6"/>
    <w:rsid w:val="00305F20"/>
    <w:rsid w:val="00305F2D"/>
    <w:rsid w:val="00306347"/>
    <w:rsid w:val="003067D2"/>
    <w:rsid w:val="00306899"/>
    <w:rsid w:val="0030759E"/>
    <w:rsid w:val="00307834"/>
    <w:rsid w:val="00307B3A"/>
    <w:rsid w:val="00310FCF"/>
    <w:rsid w:val="00311211"/>
    <w:rsid w:val="00311A9E"/>
    <w:rsid w:val="003130B0"/>
    <w:rsid w:val="003131B1"/>
    <w:rsid w:val="00313743"/>
    <w:rsid w:val="00314ABB"/>
    <w:rsid w:val="00316819"/>
    <w:rsid w:val="00316D9F"/>
    <w:rsid w:val="00317BB0"/>
    <w:rsid w:val="00317E59"/>
    <w:rsid w:val="00317E90"/>
    <w:rsid w:val="00320170"/>
    <w:rsid w:val="00320E9E"/>
    <w:rsid w:val="00320EFD"/>
    <w:rsid w:val="00321B9A"/>
    <w:rsid w:val="00321D4C"/>
    <w:rsid w:val="003224BB"/>
    <w:rsid w:val="00322AD7"/>
    <w:rsid w:val="0032489F"/>
    <w:rsid w:val="00324D9F"/>
    <w:rsid w:val="00325C85"/>
    <w:rsid w:val="00325DF0"/>
    <w:rsid w:val="003302F6"/>
    <w:rsid w:val="003313EE"/>
    <w:rsid w:val="00331B60"/>
    <w:rsid w:val="00333200"/>
    <w:rsid w:val="003334C2"/>
    <w:rsid w:val="00333FA7"/>
    <w:rsid w:val="0033440C"/>
    <w:rsid w:val="0033522A"/>
    <w:rsid w:val="00335379"/>
    <w:rsid w:val="003358E5"/>
    <w:rsid w:val="00335EC8"/>
    <w:rsid w:val="00336451"/>
    <w:rsid w:val="00337BE1"/>
    <w:rsid w:val="0034037D"/>
    <w:rsid w:val="00340468"/>
    <w:rsid w:val="00342100"/>
    <w:rsid w:val="00342203"/>
    <w:rsid w:val="003423FC"/>
    <w:rsid w:val="00344F62"/>
    <w:rsid w:val="00345D8C"/>
    <w:rsid w:val="00346981"/>
    <w:rsid w:val="0034722A"/>
    <w:rsid w:val="003475C1"/>
    <w:rsid w:val="0034783C"/>
    <w:rsid w:val="0034789F"/>
    <w:rsid w:val="00347B8F"/>
    <w:rsid w:val="00350542"/>
    <w:rsid w:val="00350CCE"/>
    <w:rsid w:val="00353837"/>
    <w:rsid w:val="00353A46"/>
    <w:rsid w:val="003541F3"/>
    <w:rsid w:val="00355610"/>
    <w:rsid w:val="0035574F"/>
    <w:rsid w:val="00355DA3"/>
    <w:rsid w:val="00355DE4"/>
    <w:rsid w:val="00357A1C"/>
    <w:rsid w:val="00357AAD"/>
    <w:rsid w:val="00361D64"/>
    <w:rsid w:val="00362918"/>
    <w:rsid w:val="00362C1D"/>
    <w:rsid w:val="00362E3F"/>
    <w:rsid w:val="00363440"/>
    <w:rsid w:val="003641E1"/>
    <w:rsid w:val="00364F3D"/>
    <w:rsid w:val="003667DA"/>
    <w:rsid w:val="003672BA"/>
    <w:rsid w:val="0036737B"/>
    <w:rsid w:val="00370F55"/>
    <w:rsid w:val="00371F84"/>
    <w:rsid w:val="00373368"/>
    <w:rsid w:val="003735CA"/>
    <w:rsid w:val="003737F8"/>
    <w:rsid w:val="00373B76"/>
    <w:rsid w:val="00374BF0"/>
    <w:rsid w:val="00375F44"/>
    <w:rsid w:val="00380A5C"/>
    <w:rsid w:val="00380C24"/>
    <w:rsid w:val="00382A08"/>
    <w:rsid w:val="00383240"/>
    <w:rsid w:val="00383E46"/>
    <w:rsid w:val="003845EB"/>
    <w:rsid w:val="00384A5C"/>
    <w:rsid w:val="00385628"/>
    <w:rsid w:val="003858F4"/>
    <w:rsid w:val="00386221"/>
    <w:rsid w:val="00387488"/>
    <w:rsid w:val="003875F2"/>
    <w:rsid w:val="00390057"/>
    <w:rsid w:val="00390612"/>
    <w:rsid w:val="00391792"/>
    <w:rsid w:val="00391E8F"/>
    <w:rsid w:val="00392892"/>
    <w:rsid w:val="00392B39"/>
    <w:rsid w:val="00393402"/>
    <w:rsid w:val="003947EE"/>
    <w:rsid w:val="00394965"/>
    <w:rsid w:val="00394BD6"/>
    <w:rsid w:val="0039592D"/>
    <w:rsid w:val="00395BA2"/>
    <w:rsid w:val="003960F5"/>
    <w:rsid w:val="00396B41"/>
    <w:rsid w:val="00397500"/>
    <w:rsid w:val="003A03A8"/>
    <w:rsid w:val="003A05E6"/>
    <w:rsid w:val="003A1318"/>
    <w:rsid w:val="003A15A0"/>
    <w:rsid w:val="003A21D0"/>
    <w:rsid w:val="003A2290"/>
    <w:rsid w:val="003A27E3"/>
    <w:rsid w:val="003A2B6E"/>
    <w:rsid w:val="003A2CB5"/>
    <w:rsid w:val="003A4096"/>
    <w:rsid w:val="003A5D03"/>
    <w:rsid w:val="003A697E"/>
    <w:rsid w:val="003A7322"/>
    <w:rsid w:val="003A7940"/>
    <w:rsid w:val="003B053E"/>
    <w:rsid w:val="003B07A6"/>
    <w:rsid w:val="003B0E3D"/>
    <w:rsid w:val="003B12F4"/>
    <w:rsid w:val="003B3A20"/>
    <w:rsid w:val="003B4D83"/>
    <w:rsid w:val="003B5E35"/>
    <w:rsid w:val="003B61C3"/>
    <w:rsid w:val="003B6B84"/>
    <w:rsid w:val="003B6C4F"/>
    <w:rsid w:val="003B7068"/>
    <w:rsid w:val="003B7AC0"/>
    <w:rsid w:val="003B7CCA"/>
    <w:rsid w:val="003C0170"/>
    <w:rsid w:val="003C20B4"/>
    <w:rsid w:val="003C221A"/>
    <w:rsid w:val="003C3FCC"/>
    <w:rsid w:val="003C4C61"/>
    <w:rsid w:val="003C65F6"/>
    <w:rsid w:val="003C7186"/>
    <w:rsid w:val="003D0BF4"/>
    <w:rsid w:val="003D1547"/>
    <w:rsid w:val="003D1A82"/>
    <w:rsid w:val="003D1FC8"/>
    <w:rsid w:val="003D2981"/>
    <w:rsid w:val="003D2F72"/>
    <w:rsid w:val="003D3654"/>
    <w:rsid w:val="003D3A13"/>
    <w:rsid w:val="003D4145"/>
    <w:rsid w:val="003D4BED"/>
    <w:rsid w:val="003D4C18"/>
    <w:rsid w:val="003D5D7F"/>
    <w:rsid w:val="003D6484"/>
    <w:rsid w:val="003D6708"/>
    <w:rsid w:val="003D68EC"/>
    <w:rsid w:val="003D6F28"/>
    <w:rsid w:val="003E0543"/>
    <w:rsid w:val="003E0D2D"/>
    <w:rsid w:val="003E1F85"/>
    <w:rsid w:val="003E23E5"/>
    <w:rsid w:val="003E2567"/>
    <w:rsid w:val="003E300B"/>
    <w:rsid w:val="003E3BBF"/>
    <w:rsid w:val="003E4625"/>
    <w:rsid w:val="003E4650"/>
    <w:rsid w:val="003E4955"/>
    <w:rsid w:val="003E50F0"/>
    <w:rsid w:val="003E6153"/>
    <w:rsid w:val="003E7355"/>
    <w:rsid w:val="003E7787"/>
    <w:rsid w:val="003F00D8"/>
    <w:rsid w:val="003F0248"/>
    <w:rsid w:val="003F059A"/>
    <w:rsid w:val="003F0937"/>
    <w:rsid w:val="003F1A09"/>
    <w:rsid w:val="003F246A"/>
    <w:rsid w:val="003F2A00"/>
    <w:rsid w:val="003F384C"/>
    <w:rsid w:val="003F3CD9"/>
    <w:rsid w:val="003F4048"/>
    <w:rsid w:val="003F4B2A"/>
    <w:rsid w:val="003F69E3"/>
    <w:rsid w:val="003F6D68"/>
    <w:rsid w:val="003F6F99"/>
    <w:rsid w:val="00402375"/>
    <w:rsid w:val="00404110"/>
    <w:rsid w:val="004047EB"/>
    <w:rsid w:val="004050B7"/>
    <w:rsid w:val="004052F8"/>
    <w:rsid w:val="00405A90"/>
    <w:rsid w:val="00406616"/>
    <w:rsid w:val="00407D16"/>
    <w:rsid w:val="00407D61"/>
    <w:rsid w:val="0041034D"/>
    <w:rsid w:val="00410FB2"/>
    <w:rsid w:val="004119A3"/>
    <w:rsid w:val="00412B91"/>
    <w:rsid w:val="00412E01"/>
    <w:rsid w:val="00413F72"/>
    <w:rsid w:val="004151F7"/>
    <w:rsid w:val="004154EA"/>
    <w:rsid w:val="004155CB"/>
    <w:rsid w:val="004156E7"/>
    <w:rsid w:val="00416045"/>
    <w:rsid w:val="00416F4B"/>
    <w:rsid w:val="00417593"/>
    <w:rsid w:val="00417F0D"/>
    <w:rsid w:val="004200A3"/>
    <w:rsid w:val="0042014F"/>
    <w:rsid w:val="00420427"/>
    <w:rsid w:val="00420496"/>
    <w:rsid w:val="00421035"/>
    <w:rsid w:val="00421FCB"/>
    <w:rsid w:val="004233EB"/>
    <w:rsid w:val="00423685"/>
    <w:rsid w:val="0042502A"/>
    <w:rsid w:val="004254FA"/>
    <w:rsid w:val="00426296"/>
    <w:rsid w:val="004301FE"/>
    <w:rsid w:val="00430F6A"/>
    <w:rsid w:val="0043127B"/>
    <w:rsid w:val="00431EE6"/>
    <w:rsid w:val="00432C7C"/>
    <w:rsid w:val="00433D06"/>
    <w:rsid w:val="0043440A"/>
    <w:rsid w:val="004345D3"/>
    <w:rsid w:val="00434BC9"/>
    <w:rsid w:val="00434C15"/>
    <w:rsid w:val="00435E2E"/>
    <w:rsid w:val="004368B4"/>
    <w:rsid w:val="00441138"/>
    <w:rsid w:val="004414E0"/>
    <w:rsid w:val="004415C0"/>
    <w:rsid w:val="00441A0A"/>
    <w:rsid w:val="00442781"/>
    <w:rsid w:val="004428A4"/>
    <w:rsid w:val="0044362E"/>
    <w:rsid w:val="0044373F"/>
    <w:rsid w:val="00443988"/>
    <w:rsid w:val="00444D2E"/>
    <w:rsid w:val="004451A6"/>
    <w:rsid w:val="00446F64"/>
    <w:rsid w:val="00447D7E"/>
    <w:rsid w:val="004506E5"/>
    <w:rsid w:val="0045138B"/>
    <w:rsid w:val="004525DF"/>
    <w:rsid w:val="00452C64"/>
    <w:rsid w:val="00453369"/>
    <w:rsid w:val="0045356A"/>
    <w:rsid w:val="00453997"/>
    <w:rsid w:val="00454847"/>
    <w:rsid w:val="00454918"/>
    <w:rsid w:val="00454CE5"/>
    <w:rsid w:val="00455B0A"/>
    <w:rsid w:val="004564F7"/>
    <w:rsid w:val="004564FD"/>
    <w:rsid w:val="00456756"/>
    <w:rsid w:val="004568CE"/>
    <w:rsid w:val="004568E8"/>
    <w:rsid w:val="00456FD8"/>
    <w:rsid w:val="0045753D"/>
    <w:rsid w:val="0046174E"/>
    <w:rsid w:val="00461DFA"/>
    <w:rsid w:val="00462112"/>
    <w:rsid w:val="0046269C"/>
    <w:rsid w:val="00462934"/>
    <w:rsid w:val="00463AFC"/>
    <w:rsid w:val="004648E8"/>
    <w:rsid w:val="0046563A"/>
    <w:rsid w:val="00465868"/>
    <w:rsid w:val="004659CA"/>
    <w:rsid w:val="00465F00"/>
    <w:rsid w:val="00466D1D"/>
    <w:rsid w:val="00466E8E"/>
    <w:rsid w:val="00466F12"/>
    <w:rsid w:val="004675C0"/>
    <w:rsid w:val="004676EE"/>
    <w:rsid w:val="00470112"/>
    <w:rsid w:val="0047036B"/>
    <w:rsid w:val="0047088A"/>
    <w:rsid w:val="00471015"/>
    <w:rsid w:val="004728B0"/>
    <w:rsid w:val="00473364"/>
    <w:rsid w:val="004734C5"/>
    <w:rsid w:val="00473652"/>
    <w:rsid w:val="004742C3"/>
    <w:rsid w:val="004755CB"/>
    <w:rsid w:val="00475DD5"/>
    <w:rsid w:val="0047692A"/>
    <w:rsid w:val="00476D46"/>
    <w:rsid w:val="00476E42"/>
    <w:rsid w:val="00477374"/>
    <w:rsid w:val="00477AD1"/>
    <w:rsid w:val="0048083C"/>
    <w:rsid w:val="004826A0"/>
    <w:rsid w:val="004826E2"/>
    <w:rsid w:val="0048397F"/>
    <w:rsid w:val="00483E4E"/>
    <w:rsid w:val="0048449B"/>
    <w:rsid w:val="0048505D"/>
    <w:rsid w:val="004863A1"/>
    <w:rsid w:val="00486F08"/>
    <w:rsid w:val="00487094"/>
    <w:rsid w:val="00490A26"/>
    <w:rsid w:val="00491546"/>
    <w:rsid w:val="00491E76"/>
    <w:rsid w:val="004929A7"/>
    <w:rsid w:val="0049353F"/>
    <w:rsid w:val="004950E4"/>
    <w:rsid w:val="00495270"/>
    <w:rsid w:val="004959E3"/>
    <w:rsid w:val="00496FCA"/>
    <w:rsid w:val="0049785A"/>
    <w:rsid w:val="00497E33"/>
    <w:rsid w:val="00497E50"/>
    <w:rsid w:val="00497F25"/>
    <w:rsid w:val="004A06F9"/>
    <w:rsid w:val="004A1798"/>
    <w:rsid w:val="004A20B6"/>
    <w:rsid w:val="004A3331"/>
    <w:rsid w:val="004A516F"/>
    <w:rsid w:val="004A7275"/>
    <w:rsid w:val="004A7DE9"/>
    <w:rsid w:val="004A7F5F"/>
    <w:rsid w:val="004B0954"/>
    <w:rsid w:val="004B1709"/>
    <w:rsid w:val="004B24C7"/>
    <w:rsid w:val="004B3078"/>
    <w:rsid w:val="004B395A"/>
    <w:rsid w:val="004B3EA9"/>
    <w:rsid w:val="004B53CA"/>
    <w:rsid w:val="004B61C1"/>
    <w:rsid w:val="004B6623"/>
    <w:rsid w:val="004B6A49"/>
    <w:rsid w:val="004C118F"/>
    <w:rsid w:val="004C1216"/>
    <w:rsid w:val="004C1E8A"/>
    <w:rsid w:val="004C209F"/>
    <w:rsid w:val="004C22B1"/>
    <w:rsid w:val="004C39B6"/>
    <w:rsid w:val="004C3B2A"/>
    <w:rsid w:val="004C400C"/>
    <w:rsid w:val="004C43BC"/>
    <w:rsid w:val="004C46EA"/>
    <w:rsid w:val="004C5914"/>
    <w:rsid w:val="004C7DD3"/>
    <w:rsid w:val="004C7E23"/>
    <w:rsid w:val="004C7EA0"/>
    <w:rsid w:val="004D07EE"/>
    <w:rsid w:val="004D3CB2"/>
    <w:rsid w:val="004D479E"/>
    <w:rsid w:val="004D4B75"/>
    <w:rsid w:val="004D5EB2"/>
    <w:rsid w:val="004D6DCF"/>
    <w:rsid w:val="004E0F57"/>
    <w:rsid w:val="004E26DA"/>
    <w:rsid w:val="004E2910"/>
    <w:rsid w:val="004E2E22"/>
    <w:rsid w:val="004E35D3"/>
    <w:rsid w:val="004E3D05"/>
    <w:rsid w:val="004E44BF"/>
    <w:rsid w:val="004E4591"/>
    <w:rsid w:val="004E5301"/>
    <w:rsid w:val="004E5944"/>
    <w:rsid w:val="004E62FF"/>
    <w:rsid w:val="004E692A"/>
    <w:rsid w:val="004E6C19"/>
    <w:rsid w:val="004F0419"/>
    <w:rsid w:val="004F16CD"/>
    <w:rsid w:val="004F192B"/>
    <w:rsid w:val="004F1EC3"/>
    <w:rsid w:val="004F1FC0"/>
    <w:rsid w:val="004F2537"/>
    <w:rsid w:val="004F3912"/>
    <w:rsid w:val="004F4042"/>
    <w:rsid w:val="004F6A9C"/>
    <w:rsid w:val="004F7C2A"/>
    <w:rsid w:val="00501252"/>
    <w:rsid w:val="00501971"/>
    <w:rsid w:val="0050272D"/>
    <w:rsid w:val="00502B95"/>
    <w:rsid w:val="005036E1"/>
    <w:rsid w:val="00503B54"/>
    <w:rsid w:val="00505A06"/>
    <w:rsid w:val="00505DC3"/>
    <w:rsid w:val="00506868"/>
    <w:rsid w:val="005070F2"/>
    <w:rsid w:val="00507312"/>
    <w:rsid w:val="005109B2"/>
    <w:rsid w:val="00510C3F"/>
    <w:rsid w:val="00511E1D"/>
    <w:rsid w:val="00512882"/>
    <w:rsid w:val="00512B81"/>
    <w:rsid w:val="00513567"/>
    <w:rsid w:val="00513A56"/>
    <w:rsid w:val="00514E07"/>
    <w:rsid w:val="0052002B"/>
    <w:rsid w:val="0052152D"/>
    <w:rsid w:val="00521C56"/>
    <w:rsid w:val="00521E79"/>
    <w:rsid w:val="00522065"/>
    <w:rsid w:val="005224E9"/>
    <w:rsid w:val="005228B8"/>
    <w:rsid w:val="005258C2"/>
    <w:rsid w:val="0052709D"/>
    <w:rsid w:val="005276CC"/>
    <w:rsid w:val="00527877"/>
    <w:rsid w:val="00527A4D"/>
    <w:rsid w:val="005301FF"/>
    <w:rsid w:val="00530B59"/>
    <w:rsid w:val="0053168A"/>
    <w:rsid w:val="00531D4F"/>
    <w:rsid w:val="0053253C"/>
    <w:rsid w:val="00532A34"/>
    <w:rsid w:val="00532E48"/>
    <w:rsid w:val="00533446"/>
    <w:rsid w:val="005335B0"/>
    <w:rsid w:val="00533F2A"/>
    <w:rsid w:val="005359D1"/>
    <w:rsid w:val="00536AAB"/>
    <w:rsid w:val="00536BD1"/>
    <w:rsid w:val="00536EB7"/>
    <w:rsid w:val="005372BC"/>
    <w:rsid w:val="005375C0"/>
    <w:rsid w:val="00540814"/>
    <w:rsid w:val="00540F41"/>
    <w:rsid w:val="00541401"/>
    <w:rsid w:val="00541526"/>
    <w:rsid w:val="00541FAF"/>
    <w:rsid w:val="005434EA"/>
    <w:rsid w:val="00543723"/>
    <w:rsid w:val="00544370"/>
    <w:rsid w:val="00544C31"/>
    <w:rsid w:val="00544D29"/>
    <w:rsid w:val="005451C4"/>
    <w:rsid w:val="00545B07"/>
    <w:rsid w:val="0054684D"/>
    <w:rsid w:val="00546D11"/>
    <w:rsid w:val="00547297"/>
    <w:rsid w:val="00547486"/>
    <w:rsid w:val="005503F2"/>
    <w:rsid w:val="00550A47"/>
    <w:rsid w:val="00550A84"/>
    <w:rsid w:val="00551139"/>
    <w:rsid w:val="00551481"/>
    <w:rsid w:val="005518A4"/>
    <w:rsid w:val="00551A58"/>
    <w:rsid w:val="0055216F"/>
    <w:rsid w:val="00553312"/>
    <w:rsid w:val="00553991"/>
    <w:rsid w:val="00553B6B"/>
    <w:rsid w:val="005541D7"/>
    <w:rsid w:val="00555011"/>
    <w:rsid w:val="005553D0"/>
    <w:rsid w:val="005568B2"/>
    <w:rsid w:val="005570AF"/>
    <w:rsid w:val="005575B5"/>
    <w:rsid w:val="00561FD9"/>
    <w:rsid w:val="005622F4"/>
    <w:rsid w:val="00562860"/>
    <w:rsid w:val="00562F08"/>
    <w:rsid w:val="0056313C"/>
    <w:rsid w:val="00563CDE"/>
    <w:rsid w:val="005653D4"/>
    <w:rsid w:val="00566A86"/>
    <w:rsid w:val="00567006"/>
    <w:rsid w:val="00567D95"/>
    <w:rsid w:val="0057062B"/>
    <w:rsid w:val="005710DB"/>
    <w:rsid w:val="00571507"/>
    <w:rsid w:val="0057197F"/>
    <w:rsid w:val="00572A0A"/>
    <w:rsid w:val="00574202"/>
    <w:rsid w:val="00574752"/>
    <w:rsid w:val="005765A9"/>
    <w:rsid w:val="005774D1"/>
    <w:rsid w:val="00582DE9"/>
    <w:rsid w:val="00583007"/>
    <w:rsid w:val="00583E60"/>
    <w:rsid w:val="00586220"/>
    <w:rsid w:val="00586A06"/>
    <w:rsid w:val="0059067E"/>
    <w:rsid w:val="00590910"/>
    <w:rsid w:val="00591503"/>
    <w:rsid w:val="0059181D"/>
    <w:rsid w:val="00591A6C"/>
    <w:rsid w:val="005921A0"/>
    <w:rsid w:val="00593058"/>
    <w:rsid w:val="00593F2B"/>
    <w:rsid w:val="00595010"/>
    <w:rsid w:val="00595C32"/>
    <w:rsid w:val="00596899"/>
    <w:rsid w:val="005968B7"/>
    <w:rsid w:val="00596FE3"/>
    <w:rsid w:val="005A015D"/>
    <w:rsid w:val="005A0640"/>
    <w:rsid w:val="005A0CA8"/>
    <w:rsid w:val="005A2CDA"/>
    <w:rsid w:val="005A3C3A"/>
    <w:rsid w:val="005A4163"/>
    <w:rsid w:val="005A41EC"/>
    <w:rsid w:val="005A4310"/>
    <w:rsid w:val="005A6166"/>
    <w:rsid w:val="005A6290"/>
    <w:rsid w:val="005A63DC"/>
    <w:rsid w:val="005A7224"/>
    <w:rsid w:val="005A7B4B"/>
    <w:rsid w:val="005A7EB7"/>
    <w:rsid w:val="005B160D"/>
    <w:rsid w:val="005B1FF7"/>
    <w:rsid w:val="005B2184"/>
    <w:rsid w:val="005B23E0"/>
    <w:rsid w:val="005B2CEF"/>
    <w:rsid w:val="005B3D63"/>
    <w:rsid w:val="005B415D"/>
    <w:rsid w:val="005B4514"/>
    <w:rsid w:val="005B5443"/>
    <w:rsid w:val="005B574B"/>
    <w:rsid w:val="005B5E13"/>
    <w:rsid w:val="005B5E19"/>
    <w:rsid w:val="005B62A1"/>
    <w:rsid w:val="005B79EC"/>
    <w:rsid w:val="005C09DB"/>
    <w:rsid w:val="005C1FCE"/>
    <w:rsid w:val="005C262B"/>
    <w:rsid w:val="005C31B3"/>
    <w:rsid w:val="005C3D5D"/>
    <w:rsid w:val="005C4543"/>
    <w:rsid w:val="005C4C31"/>
    <w:rsid w:val="005C52C2"/>
    <w:rsid w:val="005C6886"/>
    <w:rsid w:val="005C7E90"/>
    <w:rsid w:val="005C7F28"/>
    <w:rsid w:val="005D080C"/>
    <w:rsid w:val="005D0E51"/>
    <w:rsid w:val="005D0E93"/>
    <w:rsid w:val="005D1081"/>
    <w:rsid w:val="005D17F0"/>
    <w:rsid w:val="005D1DDF"/>
    <w:rsid w:val="005D1EE8"/>
    <w:rsid w:val="005D1F73"/>
    <w:rsid w:val="005D2C5B"/>
    <w:rsid w:val="005D2D75"/>
    <w:rsid w:val="005D3697"/>
    <w:rsid w:val="005D3EC7"/>
    <w:rsid w:val="005D4017"/>
    <w:rsid w:val="005D489F"/>
    <w:rsid w:val="005D689A"/>
    <w:rsid w:val="005D7CD8"/>
    <w:rsid w:val="005D7E7C"/>
    <w:rsid w:val="005E0626"/>
    <w:rsid w:val="005E0DBE"/>
    <w:rsid w:val="005E131B"/>
    <w:rsid w:val="005E1860"/>
    <w:rsid w:val="005E278E"/>
    <w:rsid w:val="005E36C0"/>
    <w:rsid w:val="005E46AA"/>
    <w:rsid w:val="005E4711"/>
    <w:rsid w:val="005E5526"/>
    <w:rsid w:val="005E6A75"/>
    <w:rsid w:val="005E6B2F"/>
    <w:rsid w:val="005E6BDE"/>
    <w:rsid w:val="005E7386"/>
    <w:rsid w:val="005E75FC"/>
    <w:rsid w:val="005F1598"/>
    <w:rsid w:val="005F16D7"/>
    <w:rsid w:val="005F211E"/>
    <w:rsid w:val="005F22C4"/>
    <w:rsid w:val="005F3C16"/>
    <w:rsid w:val="005F51DD"/>
    <w:rsid w:val="005F550B"/>
    <w:rsid w:val="005F7F21"/>
    <w:rsid w:val="00600352"/>
    <w:rsid w:val="006005E1"/>
    <w:rsid w:val="006018F9"/>
    <w:rsid w:val="006026D6"/>
    <w:rsid w:val="00602B7B"/>
    <w:rsid w:val="00602B7F"/>
    <w:rsid w:val="00603758"/>
    <w:rsid w:val="00603891"/>
    <w:rsid w:val="00603E23"/>
    <w:rsid w:val="006050A6"/>
    <w:rsid w:val="00605DC6"/>
    <w:rsid w:val="006061A2"/>
    <w:rsid w:val="006066E3"/>
    <w:rsid w:val="006076DC"/>
    <w:rsid w:val="00611115"/>
    <w:rsid w:val="006113C7"/>
    <w:rsid w:val="0061182C"/>
    <w:rsid w:val="00612156"/>
    <w:rsid w:val="006136E9"/>
    <w:rsid w:val="006147F7"/>
    <w:rsid w:val="00615398"/>
    <w:rsid w:val="006157D7"/>
    <w:rsid w:val="00616842"/>
    <w:rsid w:val="00617203"/>
    <w:rsid w:val="006212F4"/>
    <w:rsid w:val="0062157A"/>
    <w:rsid w:val="00621621"/>
    <w:rsid w:val="00621811"/>
    <w:rsid w:val="00622C1B"/>
    <w:rsid w:val="00623038"/>
    <w:rsid w:val="00623F96"/>
    <w:rsid w:val="00625792"/>
    <w:rsid w:val="006264CB"/>
    <w:rsid w:val="0062651E"/>
    <w:rsid w:val="00626522"/>
    <w:rsid w:val="00626C61"/>
    <w:rsid w:val="00626F68"/>
    <w:rsid w:val="0063037D"/>
    <w:rsid w:val="00630787"/>
    <w:rsid w:val="00630880"/>
    <w:rsid w:val="00631051"/>
    <w:rsid w:val="00631EF1"/>
    <w:rsid w:val="0063460E"/>
    <w:rsid w:val="0063465D"/>
    <w:rsid w:val="00635129"/>
    <w:rsid w:val="00635AAE"/>
    <w:rsid w:val="006360CB"/>
    <w:rsid w:val="0063664F"/>
    <w:rsid w:val="00636C3A"/>
    <w:rsid w:val="0063706F"/>
    <w:rsid w:val="00641BD4"/>
    <w:rsid w:val="00641E9B"/>
    <w:rsid w:val="00642F44"/>
    <w:rsid w:val="00643C97"/>
    <w:rsid w:val="00643FE7"/>
    <w:rsid w:val="00644A44"/>
    <w:rsid w:val="00645C5E"/>
    <w:rsid w:val="006462F9"/>
    <w:rsid w:val="00646BF2"/>
    <w:rsid w:val="00646CDA"/>
    <w:rsid w:val="006476D6"/>
    <w:rsid w:val="00647E4F"/>
    <w:rsid w:val="00650135"/>
    <w:rsid w:val="00650136"/>
    <w:rsid w:val="00651356"/>
    <w:rsid w:val="006514BC"/>
    <w:rsid w:val="00651A38"/>
    <w:rsid w:val="0065208C"/>
    <w:rsid w:val="00652686"/>
    <w:rsid w:val="006541CE"/>
    <w:rsid w:val="006570A9"/>
    <w:rsid w:val="006570B3"/>
    <w:rsid w:val="00657280"/>
    <w:rsid w:val="00657AAC"/>
    <w:rsid w:val="00657DE9"/>
    <w:rsid w:val="0066082E"/>
    <w:rsid w:val="00660966"/>
    <w:rsid w:val="00660E4E"/>
    <w:rsid w:val="00661B94"/>
    <w:rsid w:val="006629A9"/>
    <w:rsid w:val="00663936"/>
    <w:rsid w:val="00663CCD"/>
    <w:rsid w:val="006658D4"/>
    <w:rsid w:val="00670323"/>
    <w:rsid w:val="00670BE8"/>
    <w:rsid w:val="0067253D"/>
    <w:rsid w:val="00672559"/>
    <w:rsid w:val="006726AA"/>
    <w:rsid w:val="00672A07"/>
    <w:rsid w:val="00673296"/>
    <w:rsid w:val="006738AA"/>
    <w:rsid w:val="00673F77"/>
    <w:rsid w:val="006743C6"/>
    <w:rsid w:val="00674666"/>
    <w:rsid w:val="00674FBE"/>
    <w:rsid w:val="00675016"/>
    <w:rsid w:val="006751C3"/>
    <w:rsid w:val="006766BC"/>
    <w:rsid w:val="00676C04"/>
    <w:rsid w:val="00676EB3"/>
    <w:rsid w:val="006777BF"/>
    <w:rsid w:val="0068054C"/>
    <w:rsid w:val="00681CB8"/>
    <w:rsid w:val="00681DF4"/>
    <w:rsid w:val="00682588"/>
    <w:rsid w:val="00682CC3"/>
    <w:rsid w:val="00683A9C"/>
    <w:rsid w:val="00683CC7"/>
    <w:rsid w:val="00683E9A"/>
    <w:rsid w:val="0068438E"/>
    <w:rsid w:val="00684F15"/>
    <w:rsid w:val="00685445"/>
    <w:rsid w:val="006861EC"/>
    <w:rsid w:val="0068691E"/>
    <w:rsid w:val="00686FE9"/>
    <w:rsid w:val="00687736"/>
    <w:rsid w:val="00687E0A"/>
    <w:rsid w:val="00691482"/>
    <w:rsid w:val="00691C38"/>
    <w:rsid w:val="0069212A"/>
    <w:rsid w:val="00693508"/>
    <w:rsid w:val="00693717"/>
    <w:rsid w:val="00693F1C"/>
    <w:rsid w:val="00694ADA"/>
    <w:rsid w:val="006951AE"/>
    <w:rsid w:val="00695D28"/>
    <w:rsid w:val="0069669E"/>
    <w:rsid w:val="006A005B"/>
    <w:rsid w:val="006A05BF"/>
    <w:rsid w:val="006A05E0"/>
    <w:rsid w:val="006A0E34"/>
    <w:rsid w:val="006A1B4A"/>
    <w:rsid w:val="006A218A"/>
    <w:rsid w:val="006A32FA"/>
    <w:rsid w:val="006A3635"/>
    <w:rsid w:val="006A3AF3"/>
    <w:rsid w:val="006A4E88"/>
    <w:rsid w:val="006A4F85"/>
    <w:rsid w:val="006A5E07"/>
    <w:rsid w:val="006A61D2"/>
    <w:rsid w:val="006A6F85"/>
    <w:rsid w:val="006A7090"/>
    <w:rsid w:val="006B032E"/>
    <w:rsid w:val="006B0FFA"/>
    <w:rsid w:val="006B139E"/>
    <w:rsid w:val="006B16D0"/>
    <w:rsid w:val="006B1DEE"/>
    <w:rsid w:val="006B3D0D"/>
    <w:rsid w:val="006B3F33"/>
    <w:rsid w:val="006B42E9"/>
    <w:rsid w:val="006B64DF"/>
    <w:rsid w:val="006B6EAC"/>
    <w:rsid w:val="006C05FE"/>
    <w:rsid w:val="006C0BAB"/>
    <w:rsid w:val="006C12E2"/>
    <w:rsid w:val="006C16F2"/>
    <w:rsid w:val="006C19C5"/>
    <w:rsid w:val="006C1C79"/>
    <w:rsid w:val="006C2400"/>
    <w:rsid w:val="006C313E"/>
    <w:rsid w:val="006C38A1"/>
    <w:rsid w:val="006C3B67"/>
    <w:rsid w:val="006C43B9"/>
    <w:rsid w:val="006C440E"/>
    <w:rsid w:val="006C449E"/>
    <w:rsid w:val="006C45C4"/>
    <w:rsid w:val="006C494D"/>
    <w:rsid w:val="006C57FC"/>
    <w:rsid w:val="006C5B78"/>
    <w:rsid w:val="006C5F06"/>
    <w:rsid w:val="006C7BB9"/>
    <w:rsid w:val="006D02C2"/>
    <w:rsid w:val="006D1319"/>
    <w:rsid w:val="006D31B0"/>
    <w:rsid w:val="006D330E"/>
    <w:rsid w:val="006D381C"/>
    <w:rsid w:val="006D3B92"/>
    <w:rsid w:val="006D4DD5"/>
    <w:rsid w:val="006D52FC"/>
    <w:rsid w:val="006D5CF6"/>
    <w:rsid w:val="006D5D55"/>
    <w:rsid w:val="006D5EC8"/>
    <w:rsid w:val="006D7DF0"/>
    <w:rsid w:val="006D7E80"/>
    <w:rsid w:val="006E0A3B"/>
    <w:rsid w:val="006E17FE"/>
    <w:rsid w:val="006E1ED9"/>
    <w:rsid w:val="006E1FDA"/>
    <w:rsid w:val="006E285F"/>
    <w:rsid w:val="006E3312"/>
    <w:rsid w:val="006E45BB"/>
    <w:rsid w:val="006E45D5"/>
    <w:rsid w:val="006E4F58"/>
    <w:rsid w:val="006E4F67"/>
    <w:rsid w:val="006E54DD"/>
    <w:rsid w:val="006E7123"/>
    <w:rsid w:val="006E78A2"/>
    <w:rsid w:val="006F02B7"/>
    <w:rsid w:val="006F328E"/>
    <w:rsid w:val="006F4AD4"/>
    <w:rsid w:val="006F58DB"/>
    <w:rsid w:val="006F593C"/>
    <w:rsid w:val="006F722C"/>
    <w:rsid w:val="007002D3"/>
    <w:rsid w:val="00700661"/>
    <w:rsid w:val="00701021"/>
    <w:rsid w:val="00701DB6"/>
    <w:rsid w:val="007020D9"/>
    <w:rsid w:val="0070275F"/>
    <w:rsid w:val="00702A3A"/>
    <w:rsid w:val="00703D5E"/>
    <w:rsid w:val="0070415E"/>
    <w:rsid w:val="007046AC"/>
    <w:rsid w:val="00704B30"/>
    <w:rsid w:val="0070593D"/>
    <w:rsid w:val="0070691A"/>
    <w:rsid w:val="00706AA6"/>
    <w:rsid w:val="00706C7F"/>
    <w:rsid w:val="00707597"/>
    <w:rsid w:val="0070769D"/>
    <w:rsid w:val="007109A4"/>
    <w:rsid w:val="007110F0"/>
    <w:rsid w:val="00712763"/>
    <w:rsid w:val="00712E9F"/>
    <w:rsid w:val="007137EC"/>
    <w:rsid w:val="007144B8"/>
    <w:rsid w:val="007151AF"/>
    <w:rsid w:val="0071670C"/>
    <w:rsid w:val="00716D40"/>
    <w:rsid w:val="007208A0"/>
    <w:rsid w:val="0072169D"/>
    <w:rsid w:val="0072213F"/>
    <w:rsid w:val="0072218A"/>
    <w:rsid w:val="00722E97"/>
    <w:rsid w:val="007232A1"/>
    <w:rsid w:val="0072353F"/>
    <w:rsid w:val="00723605"/>
    <w:rsid w:val="007237B5"/>
    <w:rsid w:val="00724102"/>
    <w:rsid w:val="00724120"/>
    <w:rsid w:val="0072536A"/>
    <w:rsid w:val="007253F1"/>
    <w:rsid w:val="007254CD"/>
    <w:rsid w:val="0072568C"/>
    <w:rsid w:val="007271C2"/>
    <w:rsid w:val="00727755"/>
    <w:rsid w:val="007277E7"/>
    <w:rsid w:val="00727D56"/>
    <w:rsid w:val="00727FC3"/>
    <w:rsid w:val="007300CE"/>
    <w:rsid w:val="00730546"/>
    <w:rsid w:val="00730AD5"/>
    <w:rsid w:val="007310F5"/>
    <w:rsid w:val="00732295"/>
    <w:rsid w:val="007333ED"/>
    <w:rsid w:val="00733C19"/>
    <w:rsid w:val="00733D72"/>
    <w:rsid w:val="00734917"/>
    <w:rsid w:val="00735643"/>
    <w:rsid w:val="0073588A"/>
    <w:rsid w:val="00735AD4"/>
    <w:rsid w:val="00735B7A"/>
    <w:rsid w:val="00736344"/>
    <w:rsid w:val="0073655F"/>
    <w:rsid w:val="007367C4"/>
    <w:rsid w:val="00736F4F"/>
    <w:rsid w:val="00737614"/>
    <w:rsid w:val="007406D9"/>
    <w:rsid w:val="00740B41"/>
    <w:rsid w:val="00740E67"/>
    <w:rsid w:val="00740FA9"/>
    <w:rsid w:val="0074168F"/>
    <w:rsid w:val="007426EE"/>
    <w:rsid w:val="007429CA"/>
    <w:rsid w:val="00742BBE"/>
    <w:rsid w:val="00743E81"/>
    <w:rsid w:val="00744B23"/>
    <w:rsid w:val="007457E7"/>
    <w:rsid w:val="007459DB"/>
    <w:rsid w:val="00745C90"/>
    <w:rsid w:val="00745E93"/>
    <w:rsid w:val="00746C6C"/>
    <w:rsid w:val="00746D0E"/>
    <w:rsid w:val="00747543"/>
    <w:rsid w:val="00750321"/>
    <w:rsid w:val="00750944"/>
    <w:rsid w:val="00752475"/>
    <w:rsid w:val="00752B54"/>
    <w:rsid w:val="0075362B"/>
    <w:rsid w:val="00753C4C"/>
    <w:rsid w:val="00754350"/>
    <w:rsid w:val="00754910"/>
    <w:rsid w:val="0075524C"/>
    <w:rsid w:val="00755857"/>
    <w:rsid w:val="0075631B"/>
    <w:rsid w:val="00757EAA"/>
    <w:rsid w:val="00760032"/>
    <w:rsid w:val="00760506"/>
    <w:rsid w:val="0076058D"/>
    <w:rsid w:val="00760663"/>
    <w:rsid w:val="007616CA"/>
    <w:rsid w:val="0076194A"/>
    <w:rsid w:val="00762364"/>
    <w:rsid w:val="00762DE3"/>
    <w:rsid w:val="00763917"/>
    <w:rsid w:val="00763E88"/>
    <w:rsid w:val="00763EC0"/>
    <w:rsid w:val="007642A9"/>
    <w:rsid w:val="0076437A"/>
    <w:rsid w:val="0076509A"/>
    <w:rsid w:val="00765DAF"/>
    <w:rsid w:val="007660BD"/>
    <w:rsid w:val="00766A00"/>
    <w:rsid w:val="007704F0"/>
    <w:rsid w:val="00771EC2"/>
    <w:rsid w:val="007725E4"/>
    <w:rsid w:val="00773267"/>
    <w:rsid w:val="0077334D"/>
    <w:rsid w:val="007744F7"/>
    <w:rsid w:val="007746A7"/>
    <w:rsid w:val="00775DE2"/>
    <w:rsid w:val="007766AF"/>
    <w:rsid w:val="007767ED"/>
    <w:rsid w:val="00777BA6"/>
    <w:rsid w:val="00780214"/>
    <w:rsid w:val="007811E3"/>
    <w:rsid w:val="007812CB"/>
    <w:rsid w:val="007812F5"/>
    <w:rsid w:val="007821A5"/>
    <w:rsid w:val="0078292C"/>
    <w:rsid w:val="0078377F"/>
    <w:rsid w:val="00783AA2"/>
    <w:rsid w:val="00783B8D"/>
    <w:rsid w:val="007854F7"/>
    <w:rsid w:val="00785E99"/>
    <w:rsid w:val="0078626F"/>
    <w:rsid w:val="00786939"/>
    <w:rsid w:val="0078727E"/>
    <w:rsid w:val="00787628"/>
    <w:rsid w:val="00787738"/>
    <w:rsid w:val="00787939"/>
    <w:rsid w:val="007910F1"/>
    <w:rsid w:val="007916BC"/>
    <w:rsid w:val="00792BF3"/>
    <w:rsid w:val="00792CE9"/>
    <w:rsid w:val="00792EDB"/>
    <w:rsid w:val="00794B8C"/>
    <w:rsid w:val="00794C65"/>
    <w:rsid w:val="00794D81"/>
    <w:rsid w:val="00795B30"/>
    <w:rsid w:val="00795C5C"/>
    <w:rsid w:val="00795DC4"/>
    <w:rsid w:val="00795EE3"/>
    <w:rsid w:val="007963A4"/>
    <w:rsid w:val="007A0E2E"/>
    <w:rsid w:val="007A1A48"/>
    <w:rsid w:val="007A31DE"/>
    <w:rsid w:val="007A3893"/>
    <w:rsid w:val="007A4084"/>
    <w:rsid w:val="007A4856"/>
    <w:rsid w:val="007A55E2"/>
    <w:rsid w:val="007A58FA"/>
    <w:rsid w:val="007A5F48"/>
    <w:rsid w:val="007A608B"/>
    <w:rsid w:val="007A654D"/>
    <w:rsid w:val="007A7B1C"/>
    <w:rsid w:val="007A7E4B"/>
    <w:rsid w:val="007B04C3"/>
    <w:rsid w:val="007B0A59"/>
    <w:rsid w:val="007B0EFD"/>
    <w:rsid w:val="007B138D"/>
    <w:rsid w:val="007B1882"/>
    <w:rsid w:val="007B1D34"/>
    <w:rsid w:val="007B2703"/>
    <w:rsid w:val="007B291D"/>
    <w:rsid w:val="007B3C8A"/>
    <w:rsid w:val="007B4017"/>
    <w:rsid w:val="007B491A"/>
    <w:rsid w:val="007B502D"/>
    <w:rsid w:val="007B5AA1"/>
    <w:rsid w:val="007B5FDA"/>
    <w:rsid w:val="007B6B23"/>
    <w:rsid w:val="007B79D9"/>
    <w:rsid w:val="007B7EDC"/>
    <w:rsid w:val="007C0E74"/>
    <w:rsid w:val="007C259A"/>
    <w:rsid w:val="007C29FA"/>
    <w:rsid w:val="007C3732"/>
    <w:rsid w:val="007C3A02"/>
    <w:rsid w:val="007C4D0B"/>
    <w:rsid w:val="007C4F6A"/>
    <w:rsid w:val="007C509A"/>
    <w:rsid w:val="007C59CE"/>
    <w:rsid w:val="007C5B40"/>
    <w:rsid w:val="007C6A0D"/>
    <w:rsid w:val="007C7951"/>
    <w:rsid w:val="007C7DEF"/>
    <w:rsid w:val="007D1B0B"/>
    <w:rsid w:val="007D1E41"/>
    <w:rsid w:val="007D231C"/>
    <w:rsid w:val="007D2698"/>
    <w:rsid w:val="007D2EA1"/>
    <w:rsid w:val="007D3A0D"/>
    <w:rsid w:val="007D3E97"/>
    <w:rsid w:val="007D3F51"/>
    <w:rsid w:val="007D44C3"/>
    <w:rsid w:val="007D4866"/>
    <w:rsid w:val="007D4C7B"/>
    <w:rsid w:val="007D5616"/>
    <w:rsid w:val="007D5DA5"/>
    <w:rsid w:val="007D6FF7"/>
    <w:rsid w:val="007D79BE"/>
    <w:rsid w:val="007E0917"/>
    <w:rsid w:val="007E1C45"/>
    <w:rsid w:val="007E2EB7"/>
    <w:rsid w:val="007E304F"/>
    <w:rsid w:val="007E350E"/>
    <w:rsid w:val="007E3F5B"/>
    <w:rsid w:val="007E4D31"/>
    <w:rsid w:val="007E5A43"/>
    <w:rsid w:val="007E5B98"/>
    <w:rsid w:val="007E6C3B"/>
    <w:rsid w:val="007E7055"/>
    <w:rsid w:val="007F00B6"/>
    <w:rsid w:val="007F09B4"/>
    <w:rsid w:val="007F0B9F"/>
    <w:rsid w:val="007F1247"/>
    <w:rsid w:val="007F12F5"/>
    <w:rsid w:val="007F1795"/>
    <w:rsid w:val="007F2331"/>
    <w:rsid w:val="007F2BD7"/>
    <w:rsid w:val="007F4755"/>
    <w:rsid w:val="007F492A"/>
    <w:rsid w:val="007F510B"/>
    <w:rsid w:val="007F54A4"/>
    <w:rsid w:val="007F6A4B"/>
    <w:rsid w:val="007F6BB8"/>
    <w:rsid w:val="007F6BBF"/>
    <w:rsid w:val="007F7DB0"/>
    <w:rsid w:val="0080081B"/>
    <w:rsid w:val="00800CB1"/>
    <w:rsid w:val="00801904"/>
    <w:rsid w:val="008029DD"/>
    <w:rsid w:val="008030DE"/>
    <w:rsid w:val="00803871"/>
    <w:rsid w:val="00803DE7"/>
    <w:rsid w:val="00804846"/>
    <w:rsid w:val="0080526B"/>
    <w:rsid w:val="00805A69"/>
    <w:rsid w:val="008065D0"/>
    <w:rsid w:val="008073A2"/>
    <w:rsid w:val="00807B82"/>
    <w:rsid w:val="00810791"/>
    <w:rsid w:val="00810C3F"/>
    <w:rsid w:val="00810D2E"/>
    <w:rsid w:val="00810EF1"/>
    <w:rsid w:val="0081207F"/>
    <w:rsid w:val="00812656"/>
    <w:rsid w:val="00813BCE"/>
    <w:rsid w:val="008148B4"/>
    <w:rsid w:val="00814FE7"/>
    <w:rsid w:val="0081514C"/>
    <w:rsid w:val="0081523E"/>
    <w:rsid w:val="00815B37"/>
    <w:rsid w:val="00816528"/>
    <w:rsid w:val="008173F3"/>
    <w:rsid w:val="00817811"/>
    <w:rsid w:val="00820630"/>
    <w:rsid w:val="00822188"/>
    <w:rsid w:val="0082295F"/>
    <w:rsid w:val="00823029"/>
    <w:rsid w:val="008232C1"/>
    <w:rsid w:val="008239F8"/>
    <w:rsid w:val="0082436F"/>
    <w:rsid w:val="0082508B"/>
    <w:rsid w:val="00826A6C"/>
    <w:rsid w:val="0082783C"/>
    <w:rsid w:val="00827959"/>
    <w:rsid w:val="008300F8"/>
    <w:rsid w:val="00830333"/>
    <w:rsid w:val="00832107"/>
    <w:rsid w:val="008321A5"/>
    <w:rsid w:val="00832E71"/>
    <w:rsid w:val="00833429"/>
    <w:rsid w:val="008342DB"/>
    <w:rsid w:val="0083453D"/>
    <w:rsid w:val="00834C8C"/>
    <w:rsid w:val="00835194"/>
    <w:rsid w:val="008358CC"/>
    <w:rsid w:val="00835C75"/>
    <w:rsid w:val="00836154"/>
    <w:rsid w:val="008364EE"/>
    <w:rsid w:val="008373F2"/>
    <w:rsid w:val="00840056"/>
    <w:rsid w:val="00840AC3"/>
    <w:rsid w:val="00840CCD"/>
    <w:rsid w:val="0084148B"/>
    <w:rsid w:val="00842170"/>
    <w:rsid w:val="00843027"/>
    <w:rsid w:val="008435E8"/>
    <w:rsid w:val="00844D6B"/>
    <w:rsid w:val="008456E8"/>
    <w:rsid w:val="008462ED"/>
    <w:rsid w:val="0084653D"/>
    <w:rsid w:val="00846755"/>
    <w:rsid w:val="00846CD8"/>
    <w:rsid w:val="00846E94"/>
    <w:rsid w:val="00846F23"/>
    <w:rsid w:val="008473E0"/>
    <w:rsid w:val="00847810"/>
    <w:rsid w:val="008478D7"/>
    <w:rsid w:val="008479B5"/>
    <w:rsid w:val="00847CB1"/>
    <w:rsid w:val="0085021F"/>
    <w:rsid w:val="008525D9"/>
    <w:rsid w:val="0085284D"/>
    <w:rsid w:val="00854007"/>
    <w:rsid w:val="00854DDB"/>
    <w:rsid w:val="00855DF1"/>
    <w:rsid w:val="0086041A"/>
    <w:rsid w:val="00861824"/>
    <w:rsid w:val="00861BF8"/>
    <w:rsid w:val="00863824"/>
    <w:rsid w:val="0086398D"/>
    <w:rsid w:val="00863FE5"/>
    <w:rsid w:val="008641AB"/>
    <w:rsid w:val="008642AF"/>
    <w:rsid w:val="00864911"/>
    <w:rsid w:val="00864B0C"/>
    <w:rsid w:val="00864DE7"/>
    <w:rsid w:val="0086525C"/>
    <w:rsid w:val="00865867"/>
    <w:rsid w:val="00867529"/>
    <w:rsid w:val="00870246"/>
    <w:rsid w:val="00870AF8"/>
    <w:rsid w:val="00870F62"/>
    <w:rsid w:val="0087139F"/>
    <w:rsid w:val="00873646"/>
    <w:rsid w:val="00873E79"/>
    <w:rsid w:val="008743D8"/>
    <w:rsid w:val="008746CF"/>
    <w:rsid w:val="0087566E"/>
    <w:rsid w:val="00876E33"/>
    <w:rsid w:val="00876F7D"/>
    <w:rsid w:val="008776E4"/>
    <w:rsid w:val="00877A7D"/>
    <w:rsid w:val="00877AB0"/>
    <w:rsid w:val="00880192"/>
    <w:rsid w:val="0088019A"/>
    <w:rsid w:val="00881789"/>
    <w:rsid w:val="00881E26"/>
    <w:rsid w:val="00882AC3"/>
    <w:rsid w:val="008831F4"/>
    <w:rsid w:val="00883C45"/>
    <w:rsid w:val="00884131"/>
    <w:rsid w:val="00885CA4"/>
    <w:rsid w:val="00886251"/>
    <w:rsid w:val="00886F72"/>
    <w:rsid w:val="00887BDF"/>
    <w:rsid w:val="00890CCE"/>
    <w:rsid w:val="008910BA"/>
    <w:rsid w:val="008917A6"/>
    <w:rsid w:val="00891DA3"/>
    <w:rsid w:val="00891EA8"/>
    <w:rsid w:val="00892110"/>
    <w:rsid w:val="00892C10"/>
    <w:rsid w:val="00894D2C"/>
    <w:rsid w:val="0089592C"/>
    <w:rsid w:val="00896162"/>
    <w:rsid w:val="00896455"/>
    <w:rsid w:val="00896616"/>
    <w:rsid w:val="008966FB"/>
    <w:rsid w:val="00896872"/>
    <w:rsid w:val="00897928"/>
    <w:rsid w:val="008A0619"/>
    <w:rsid w:val="008A0838"/>
    <w:rsid w:val="008A16B9"/>
    <w:rsid w:val="008A21FB"/>
    <w:rsid w:val="008A246C"/>
    <w:rsid w:val="008A2852"/>
    <w:rsid w:val="008A2BC7"/>
    <w:rsid w:val="008A2DF3"/>
    <w:rsid w:val="008A2E95"/>
    <w:rsid w:val="008A2EEF"/>
    <w:rsid w:val="008A3051"/>
    <w:rsid w:val="008A32A6"/>
    <w:rsid w:val="008A3694"/>
    <w:rsid w:val="008A36AD"/>
    <w:rsid w:val="008A3DB1"/>
    <w:rsid w:val="008A5049"/>
    <w:rsid w:val="008A53B9"/>
    <w:rsid w:val="008A6835"/>
    <w:rsid w:val="008A73E0"/>
    <w:rsid w:val="008A7D15"/>
    <w:rsid w:val="008B0012"/>
    <w:rsid w:val="008B121F"/>
    <w:rsid w:val="008B1438"/>
    <w:rsid w:val="008B3467"/>
    <w:rsid w:val="008B498C"/>
    <w:rsid w:val="008B5632"/>
    <w:rsid w:val="008B5B6C"/>
    <w:rsid w:val="008B610C"/>
    <w:rsid w:val="008B76F8"/>
    <w:rsid w:val="008C0194"/>
    <w:rsid w:val="008C05B4"/>
    <w:rsid w:val="008C10C2"/>
    <w:rsid w:val="008C1797"/>
    <w:rsid w:val="008C1D89"/>
    <w:rsid w:val="008C27BC"/>
    <w:rsid w:val="008C47BB"/>
    <w:rsid w:val="008C5016"/>
    <w:rsid w:val="008C55EA"/>
    <w:rsid w:val="008C5FC5"/>
    <w:rsid w:val="008C62AD"/>
    <w:rsid w:val="008C7C0C"/>
    <w:rsid w:val="008D064E"/>
    <w:rsid w:val="008D1B33"/>
    <w:rsid w:val="008D1E97"/>
    <w:rsid w:val="008D3374"/>
    <w:rsid w:val="008D3617"/>
    <w:rsid w:val="008D4147"/>
    <w:rsid w:val="008D419F"/>
    <w:rsid w:val="008D57F8"/>
    <w:rsid w:val="008D5DD3"/>
    <w:rsid w:val="008D6C1F"/>
    <w:rsid w:val="008D73FE"/>
    <w:rsid w:val="008D7A3F"/>
    <w:rsid w:val="008E1159"/>
    <w:rsid w:val="008E24E3"/>
    <w:rsid w:val="008E2EC6"/>
    <w:rsid w:val="008E348D"/>
    <w:rsid w:val="008E51C2"/>
    <w:rsid w:val="008E6491"/>
    <w:rsid w:val="008E6938"/>
    <w:rsid w:val="008E6DA1"/>
    <w:rsid w:val="008F129B"/>
    <w:rsid w:val="008F1ACD"/>
    <w:rsid w:val="008F1FD2"/>
    <w:rsid w:val="008F2108"/>
    <w:rsid w:val="008F2794"/>
    <w:rsid w:val="008F49F2"/>
    <w:rsid w:val="008F4CC0"/>
    <w:rsid w:val="008F5128"/>
    <w:rsid w:val="008F5275"/>
    <w:rsid w:val="008F5281"/>
    <w:rsid w:val="008F56A6"/>
    <w:rsid w:val="008F5776"/>
    <w:rsid w:val="008F617B"/>
    <w:rsid w:val="008F652D"/>
    <w:rsid w:val="008F6711"/>
    <w:rsid w:val="008F6F6B"/>
    <w:rsid w:val="008F7B3A"/>
    <w:rsid w:val="009017B5"/>
    <w:rsid w:val="00901B43"/>
    <w:rsid w:val="00901D37"/>
    <w:rsid w:val="009026C1"/>
    <w:rsid w:val="00903757"/>
    <w:rsid w:val="00904CF4"/>
    <w:rsid w:val="0090570D"/>
    <w:rsid w:val="0090628C"/>
    <w:rsid w:val="0090630D"/>
    <w:rsid w:val="009063C1"/>
    <w:rsid w:val="00911560"/>
    <w:rsid w:val="00911803"/>
    <w:rsid w:val="00911D3B"/>
    <w:rsid w:val="00912434"/>
    <w:rsid w:val="00912DD0"/>
    <w:rsid w:val="00912E58"/>
    <w:rsid w:val="00913635"/>
    <w:rsid w:val="00913672"/>
    <w:rsid w:val="00914B9A"/>
    <w:rsid w:val="009158B4"/>
    <w:rsid w:val="0091641C"/>
    <w:rsid w:val="00916592"/>
    <w:rsid w:val="00916DF4"/>
    <w:rsid w:val="0092039D"/>
    <w:rsid w:val="009205F0"/>
    <w:rsid w:val="0092103B"/>
    <w:rsid w:val="009221E5"/>
    <w:rsid w:val="0092277B"/>
    <w:rsid w:val="00922BFF"/>
    <w:rsid w:val="0092380B"/>
    <w:rsid w:val="00924252"/>
    <w:rsid w:val="00924551"/>
    <w:rsid w:val="0092469D"/>
    <w:rsid w:val="00924EDB"/>
    <w:rsid w:val="0092741C"/>
    <w:rsid w:val="00927B17"/>
    <w:rsid w:val="00931AEE"/>
    <w:rsid w:val="00931C90"/>
    <w:rsid w:val="00931EEB"/>
    <w:rsid w:val="0093297D"/>
    <w:rsid w:val="009337C8"/>
    <w:rsid w:val="00933D04"/>
    <w:rsid w:val="00934BF8"/>
    <w:rsid w:val="00936250"/>
    <w:rsid w:val="009374C2"/>
    <w:rsid w:val="00937F4E"/>
    <w:rsid w:val="00940307"/>
    <w:rsid w:val="00940709"/>
    <w:rsid w:val="00940866"/>
    <w:rsid w:val="00942149"/>
    <w:rsid w:val="00942307"/>
    <w:rsid w:val="00942384"/>
    <w:rsid w:val="00942546"/>
    <w:rsid w:val="00943AC4"/>
    <w:rsid w:val="00943CC9"/>
    <w:rsid w:val="009449A6"/>
    <w:rsid w:val="00945BC3"/>
    <w:rsid w:val="009461D8"/>
    <w:rsid w:val="00946FB4"/>
    <w:rsid w:val="009471E6"/>
    <w:rsid w:val="00947A04"/>
    <w:rsid w:val="00947EFB"/>
    <w:rsid w:val="0095108C"/>
    <w:rsid w:val="00951A7F"/>
    <w:rsid w:val="00952194"/>
    <w:rsid w:val="00952699"/>
    <w:rsid w:val="00953AED"/>
    <w:rsid w:val="00953F7C"/>
    <w:rsid w:val="00955B0A"/>
    <w:rsid w:val="0095629E"/>
    <w:rsid w:val="00956732"/>
    <w:rsid w:val="00956CC8"/>
    <w:rsid w:val="00956EAB"/>
    <w:rsid w:val="00960571"/>
    <w:rsid w:val="009638A5"/>
    <w:rsid w:val="00965471"/>
    <w:rsid w:val="0096583A"/>
    <w:rsid w:val="0096714E"/>
    <w:rsid w:val="00971B67"/>
    <w:rsid w:val="00971CCB"/>
    <w:rsid w:val="00971D61"/>
    <w:rsid w:val="00972237"/>
    <w:rsid w:val="009727E4"/>
    <w:rsid w:val="00973CD1"/>
    <w:rsid w:val="00973D94"/>
    <w:rsid w:val="00973F3B"/>
    <w:rsid w:val="00974AE5"/>
    <w:rsid w:val="00974BFC"/>
    <w:rsid w:val="00975D0A"/>
    <w:rsid w:val="00976DC7"/>
    <w:rsid w:val="0097769B"/>
    <w:rsid w:val="0097779E"/>
    <w:rsid w:val="00977F7B"/>
    <w:rsid w:val="00980180"/>
    <w:rsid w:val="00981242"/>
    <w:rsid w:val="00981B31"/>
    <w:rsid w:val="00981DF8"/>
    <w:rsid w:val="0098477D"/>
    <w:rsid w:val="00985288"/>
    <w:rsid w:val="00985492"/>
    <w:rsid w:val="00986ED2"/>
    <w:rsid w:val="009900C1"/>
    <w:rsid w:val="0099141F"/>
    <w:rsid w:val="00991A0C"/>
    <w:rsid w:val="00991CA4"/>
    <w:rsid w:val="00991EE4"/>
    <w:rsid w:val="009923EF"/>
    <w:rsid w:val="0099246A"/>
    <w:rsid w:val="009925C2"/>
    <w:rsid w:val="00992A8B"/>
    <w:rsid w:val="00992B3F"/>
    <w:rsid w:val="00992EC0"/>
    <w:rsid w:val="0099395D"/>
    <w:rsid w:val="00995013"/>
    <w:rsid w:val="0099536E"/>
    <w:rsid w:val="00995758"/>
    <w:rsid w:val="00996694"/>
    <w:rsid w:val="009967CC"/>
    <w:rsid w:val="00996FD5"/>
    <w:rsid w:val="00997871"/>
    <w:rsid w:val="00997B6B"/>
    <w:rsid w:val="009A0539"/>
    <w:rsid w:val="009A1B52"/>
    <w:rsid w:val="009A1EF7"/>
    <w:rsid w:val="009A208B"/>
    <w:rsid w:val="009A21E2"/>
    <w:rsid w:val="009A258F"/>
    <w:rsid w:val="009A33D7"/>
    <w:rsid w:val="009A4BA7"/>
    <w:rsid w:val="009A4C77"/>
    <w:rsid w:val="009A563E"/>
    <w:rsid w:val="009A64EF"/>
    <w:rsid w:val="009A6DA1"/>
    <w:rsid w:val="009A747E"/>
    <w:rsid w:val="009A772D"/>
    <w:rsid w:val="009A7DA3"/>
    <w:rsid w:val="009B0AF2"/>
    <w:rsid w:val="009B0FEF"/>
    <w:rsid w:val="009B10D2"/>
    <w:rsid w:val="009B17D3"/>
    <w:rsid w:val="009B1803"/>
    <w:rsid w:val="009B2667"/>
    <w:rsid w:val="009B30ED"/>
    <w:rsid w:val="009B320F"/>
    <w:rsid w:val="009B3CDC"/>
    <w:rsid w:val="009B4009"/>
    <w:rsid w:val="009B5C99"/>
    <w:rsid w:val="009B6101"/>
    <w:rsid w:val="009B63CE"/>
    <w:rsid w:val="009B65B4"/>
    <w:rsid w:val="009B7F1A"/>
    <w:rsid w:val="009C0AB4"/>
    <w:rsid w:val="009C1023"/>
    <w:rsid w:val="009C1723"/>
    <w:rsid w:val="009C1CEB"/>
    <w:rsid w:val="009C2B0E"/>
    <w:rsid w:val="009C2F5C"/>
    <w:rsid w:val="009C3238"/>
    <w:rsid w:val="009C3542"/>
    <w:rsid w:val="009C3DCD"/>
    <w:rsid w:val="009C427B"/>
    <w:rsid w:val="009C6081"/>
    <w:rsid w:val="009C6783"/>
    <w:rsid w:val="009C67E4"/>
    <w:rsid w:val="009C7EB1"/>
    <w:rsid w:val="009D0309"/>
    <w:rsid w:val="009D09C3"/>
    <w:rsid w:val="009D1499"/>
    <w:rsid w:val="009D1B51"/>
    <w:rsid w:val="009D2A0E"/>
    <w:rsid w:val="009D544D"/>
    <w:rsid w:val="009D5983"/>
    <w:rsid w:val="009D599F"/>
    <w:rsid w:val="009D71A5"/>
    <w:rsid w:val="009D737C"/>
    <w:rsid w:val="009D7A1A"/>
    <w:rsid w:val="009D7F29"/>
    <w:rsid w:val="009E0266"/>
    <w:rsid w:val="009E028B"/>
    <w:rsid w:val="009E0364"/>
    <w:rsid w:val="009E0954"/>
    <w:rsid w:val="009E117A"/>
    <w:rsid w:val="009E1328"/>
    <w:rsid w:val="009E1432"/>
    <w:rsid w:val="009E16DD"/>
    <w:rsid w:val="009E2263"/>
    <w:rsid w:val="009E2A3F"/>
    <w:rsid w:val="009E3061"/>
    <w:rsid w:val="009E310A"/>
    <w:rsid w:val="009E394A"/>
    <w:rsid w:val="009E3BCE"/>
    <w:rsid w:val="009E405C"/>
    <w:rsid w:val="009E4539"/>
    <w:rsid w:val="009E65B6"/>
    <w:rsid w:val="009E69EC"/>
    <w:rsid w:val="009E6EB3"/>
    <w:rsid w:val="009E73BD"/>
    <w:rsid w:val="009E7B65"/>
    <w:rsid w:val="009E7DDB"/>
    <w:rsid w:val="009F01C8"/>
    <w:rsid w:val="009F0AE7"/>
    <w:rsid w:val="009F0FB0"/>
    <w:rsid w:val="009F12A6"/>
    <w:rsid w:val="009F30F5"/>
    <w:rsid w:val="009F3887"/>
    <w:rsid w:val="009F3A56"/>
    <w:rsid w:val="009F4028"/>
    <w:rsid w:val="009F4FCD"/>
    <w:rsid w:val="009F55FC"/>
    <w:rsid w:val="009F59C1"/>
    <w:rsid w:val="009F6AB7"/>
    <w:rsid w:val="009F70B7"/>
    <w:rsid w:val="009F71E4"/>
    <w:rsid w:val="009F7C48"/>
    <w:rsid w:val="00A00C06"/>
    <w:rsid w:val="00A01B1B"/>
    <w:rsid w:val="00A02A17"/>
    <w:rsid w:val="00A05101"/>
    <w:rsid w:val="00A05854"/>
    <w:rsid w:val="00A05B64"/>
    <w:rsid w:val="00A0666F"/>
    <w:rsid w:val="00A101C8"/>
    <w:rsid w:val="00A11136"/>
    <w:rsid w:val="00A11883"/>
    <w:rsid w:val="00A11A89"/>
    <w:rsid w:val="00A11D30"/>
    <w:rsid w:val="00A11D45"/>
    <w:rsid w:val="00A11E82"/>
    <w:rsid w:val="00A12405"/>
    <w:rsid w:val="00A12C01"/>
    <w:rsid w:val="00A13A04"/>
    <w:rsid w:val="00A151D5"/>
    <w:rsid w:val="00A1757B"/>
    <w:rsid w:val="00A17795"/>
    <w:rsid w:val="00A204A0"/>
    <w:rsid w:val="00A21815"/>
    <w:rsid w:val="00A22C57"/>
    <w:rsid w:val="00A22DA6"/>
    <w:rsid w:val="00A22F28"/>
    <w:rsid w:val="00A236D3"/>
    <w:rsid w:val="00A2385E"/>
    <w:rsid w:val="00A244D1"/>
    <w:rsid w:val="00A2472C"/>
    <w:rsid w:val="00A250D7"/>
    <w:rsid w:val="00A25720"/>
    <w:rsid w:val="00A25998"/>
    <w:rsid w:val="00A275FE"/>
    <w:rsid w:val="00A27E3E"/>
    <w:rsid w:val="00A316FA"/>
    <w:rsid w:val="00A319CE"/>
    <w:rsid w:val="00A31E77"/>
    <w:rsid w:val="00A32704"/>
    <w:rsid w:val="00A32AE2"/>
    <w:rsid w:val="00A32F4E"/>
    <w:rsid w:val="00A33D71"/>
    <w:rsid w:val="00A3456A"/>
    <w:rsid w:val="00A35A00"/>
    <w:rsid w:val="00A36357"/>
    <w:rsid w:val="00A37824"/>
    <w:rsid w:val="00A4018D"/>
    <w:rsid w:val="00A405C7"/>
    <w:rsid w:val="00A417EA"/>
    <w:rsid w:val="00A417EF"/>
    <w:rsid w:val="00A4183D"/>
    <w:rsid w:val="00A4190E"/>
    <w:rsid w:val="00A430AC"/>
    <w:rsid w:val="00A43742"/>
    <w:rsid w:val="00A439AF"/>
    <w:rsid w:val="00A43BA8"/>
    <w:rsid w:val="00A44E96"/>
    <w:rsid w:val="00A4664F"/>
    <w:rsid w:val="00A477B1"/>
    <w:rsid w:val="00A47D3C"/>
    <w:rsid w:val="00A51552"/>
    <w:rsid w:val="00A5399A"/>
    <w:rsid w:val="00A54D29"/>
    <w:rsid w:val="00A56494"/>
    <w:rsid w:val="00A56AFB"/>
    <w:rsid w:val="00A56B21"/>
    <w:rsid w:val="00A57994"/>
    <w:rsid w:val="00A60261"/>
    <w:rsid w:val="00A60376"/>
    <w:rsid w:val="00A60C34"/>
    <w:rsid w:val="00A6219B"/>
    <w:rsid w:val="00A62686"/>
    <w:rsid w:val="00A635F8"/>
    <w:rsid w:val="00A63E60"/>
    <w:rsid w:val="00A6424B"/>
    <w:rsid w:val="00A65299"/>
    <w:rsid w:val="00A656F9"/>
    <w:rsid w:val="00A662A4"/>
    <w:rsid w:val="00A668A2"/>
    <w:rsid w:val="00A67BAB"/>
    <w:rsid w:val="00A67D06"/>
    <w:rsid w:val="00A70FE4"/>
    <w:rsid w:val="00A7267B"/>
    <w:rsid w:val="00A72CC6"/>
    <w:rsid w:val="00A73B48"/>
    <w:rsid w:val="00A73F6C"/>
    <w:rsid w:val="00A75B6C"/>
    <w:rsid w:val="00A76997"/>
    <w:rsid w:val="00A81772"/>
    <w:rsid w:val="00A838A0"/>
    <w:rsid w:val="00A84CA0"/>
    <w:rsid w:val="00A85463"/>
    <w:rsid w:val="00A85903"/>
    <w:rsid w:val="00A85B9C"/>
    <w:rsid w:val="00A87B86"/>
    <w:rsid w:val="00A901A7"/>
    <w:rsid w:val="00A90DBB"/>
    <w:rsid w:val="00A90EAE"/>
    <w:rsid w:val="00A90F16"/>
    <w:rsid w:val="00A9205C"/>
    <w:rsid w:val="00A9283E"/>
    <w:rsid w:val="00A92D60"/>
    <w:rsid w:val="00A937D5"/>
    <w:rsid w:val="00A93CCD"/>
    <w:rsid w:val="00A946F8"/>
    <w:rsid w:val="00A94BD0"/>
    <w:rsid w:val="00A94F4D"/>
    <w:rsid w:val="00A958B1"/>
    <w:rsid w:val="00A972AE"/>
    <w:rsid w:val="00AA06A3"/>
    <w:rsid w:val="00AA1C56"/>
    <w:rsid w:val="00AA2FF3"/>
    <w:rsid w:val="00AA4EEF"/>
    <w:rsid w:val="00AA528B"/>
    <w:rsid w:val="00AA5BE3"/>
    <w:rsid w:val="00AA64F1"/>
    <w:rsid w:val="00AA65C5"/>
    <w:rsid w:val="00AA6B6A"/>
    <w:rsid w:val="00AA6F9F"/>
    <w:rsid w:val="00AA72D5"/>
    <w:rsid w:val="00AA7770"/>
    <w:rsid w:val="00AA7FA1"/>
    <w:rsid w:val="00AB15F2"/>
    <w:rsid w:val="00AB1E0B"/>
    <w:rsid w:val="00AB21B7"/>
    <w:rsid w:val="00AB302B"/>
    <w:rsid w:val="00AB31E8"/>
    <w:rsid w:val="00AB3345"/>
    <w:rsid w:val="00AB3519"/>
    <w:rsid w:val="00AB46F3"/>
    <w:rsid w:val="00AB58B3"/>
    <w:rsid w:val="00AB6A4F"/>
    <w:rsid w:val="00AB7587"/>
    <w:rsid w:val="00AC0500"/>
    <w:rsid w:val="00AC0E44"/>
    <w:rsid w:val="00AC153F"/>
    <w:rsid w:val="00AC1A6C"/>
    <w:rsid w:val="00AC22CC"/>
    <w:rsid w:val="00AC2EDA"/>
    <w:rsid w:val="00AC408B"/>
    <w:rsid w:val="00AC496B"/>
    <w:rsid w:val="00AC57F6"/>
    <w:rsid w:val="00AC6375"/>
    <w:rsid w:val="00AC70FB"/>
    <w:rsid w:val="00AC74F9"/>
    <w:rsid w:val="00AC7F72"/>
    <w:rsid w:val="00AD1433"/>
    <w:rsid w:val="00AD17CB"/>
    <w:rsid w:val="00AD1EE6"/>
    <w:rsid w:val="00AD1F4E"/>
    <w:rsid w:val="00AD2230"/>
    <w:rsid w:val="00AD22B2"/>
    <w:rsid w:val="00AD2AD8"/>
    <w:rsid w:val="00AD2BB4"/>
    <w:rsid w:val="00AD392B"/>
    <w:rsid w:val="00AD3DE5"/>
    <w:rsid w:val="00AD46F6"/>
    <w:rsid w:val="00AD4759"/>
    <w:rsid w:val="00AD4CE5"/>
    <w:rsid w:val="00AD52A0"/>
    <w:rsid w:val="00AD52E1"/>
    <w:rsid w:val="00AD56E9"/>
    <w:rsid w:val="00AD7B94"/>
    <w:rsid w:val="00AD7BFD"/>
    <w:rsid w:val="00AE07F6"/>
    <w:rsid w:val="00AE1AEF"/>
    <w:rsid w:val="00AE30E2"/>
    <w:rsid w:val="00AE3C70"/>
    <w:rsid w:val="00AE4247"/>
    <w:rsid w:val="00AE432B"/>
    <w:rsid w:val="00AE4419"/>
    <w:rsid w:val="00AE4950"/>
    <w:rsid w:val="00AE49E1"/>
    <w:rsid w:val="00AE5006"/>
    <w:rsid w:val="00AE53D7"/>
    <w:rsid w:val="00AE5513"/>
    <w:rsid w:val="00AE6555"/>
    <w:rsid w:val="00AF0022"/>
    <w:rsid w:val="00AF010A"/>
    <w:rsid w:val="00AF073B"/>
    <w:rsid w:val="00AF073E"/>
    <w:rsid w:val="00AF0930"/>
    <w:rsid w:val="00AF0C22"/>
    <w:rsid w:val="00AF10EF"/>
    <w:rsid w:val="00AF23C5"/>
    <w:rsid w:val="00AF2EA9"/>
    <w:rsid w:val="00AF3386"/>
    <w:rsid w:val="00AF3D96"/>
    <w:rsid w:val="00AF44F6"/>
    <w:rsid w:val="00AF49F4"/>
    <w:rsid w:val="00AF51C9"/>
    <w:rsid w:val="00AF565C"/>
    <w:rsid w:val="00AF62B0"/>
    <w:rsid w:val="00B00AA7"/>
    <w:rsid w:val="00B00B23"/>
    <w:rsid w:val="00B00C79"/>
    <w:rsid w:val="00B00DB1"/>
    <w:rsid w:val="00B01510"/>
    <w:rsid w:val="00B01A65"/>
    <w:rsid w:val="00B02EE6"/>
    <w:rsid w:val="00B03465"/>
    <w:rsid w:val="00B03878"/>
    <w:rsid w:val="00B04A38"/>
    <w:rsid w:val="00B07186"/>
    <w:rsid w:val="00B07F39"/>
    <w:rsid w:val="00B117CF"/>
    <w:rsid w:val="00B119E3"/>
    <w:rsid w:val="00B11ABC"/>
    <w:rsid w:val="00B13345"/>
    <w:rsid w:val="00B13EDB"/>
    <w:rsid w:val="00B15171"/>
    <w:rsid w:val="00B154E2"/>
    <w:rsid w:val="00B15FD2"/>
    <w:rsid w:val="00B1693E"/>
    <w:rsid w:val="00B16F0B"/>
    <w:rsid w:val="00B201B1"/>
    <w:rsid w:val="00B2073D"/>
    <w:rsid w:val="00B2109A"/>
    <w:rsid w:val="00B21754"/>
    <w:rsid w:val="00B21C62"/>
    <w:rsid w:val="00B228B5"/>
    <w:rsid w:val="00B23BB5"/>
    <w:rsid w:val="00B24495"/>
    <w:rsid w:val="00B245E6"/>
    <w:rsid w:val="00B246AB"/>
    <w:rsid w:val="00B24892"/>
    <w:rsid w:val="00B24C41"/>
    <w:rsid w:val="00B24E95"/>
    <w:rsid w:val="00B2551B"/>
    <w:rsid w:val="00B25584"/>
    <w:rsid w:val="00B260C7"/>
    <w:rsid w:val="00B26A1F"/>
    <w:rsid w:val="00B26A85"/>
    <w:rsid w:val="00B26EB5"/>
    <w:rsid w:val="00B2702A"/>
    <w:rsid w:val="00B27191"/>
    <w:rsid w:val="00B279CB"/>
    <w:rsid w:val="00B27D07"/>
    <w:rsid w:val="00B30608"/>
    <w:rsid w:val="00B30D50"/>
    <w:rsid w:val="00B3133D"/>
    <w:rsid w:val="00B31656"/>
    <w:rsid w:val="00B32DC4"/>
    <w:rsid w:val="00B33339"/>
    <w:rsid w:val="00B33881"/>
    <w:rsid w:val="00B3449D"/>
    <w:rsid w:val="00B3562B"/>
    <w:rsid w:val="00B35D0D"/>
    <w:rsid w:val="00B36BEE"/>
    <w:rsid w:val="00B3723E"/>
    <w:rsid w:val="00B40396"/>
    <w:rsid w:val="00B415DE"/>
    <w:rsid w:val="00B417B2"/>
    <w:rsid w:val="00B41A32"/>
    <w:rsid w:val="00B41ACC"/>
    <w:rsid w:val="00B42192"/>
    <w:rsid w:val="00B42E67"/>
    <w:rsid w:val="00B430FF"/>
    <w:rsid w:val="00B432A6"/>
    <w:rsid w:val="00B43646"/>
    <w:rsid w:val="00B43955"/>
    <w:rsid w:val="00B43FD4"/>
    <w:rsid w:val="00B4425C"/>
    <w:rsid w:val="00B462C2"/>
    <w:rsid w:val="00B462F3"/>
    <w:rsid w:val="00B466E6"/>
    <w:rsid w:val="00B469CC"/>
    <w:rsid w:val="00B46DCD"/>
    <w:rsid w:val="00B47964"/>
    <w:rsid w:val="00B47E1F"/>
    <w:rsid w:val="00B50626"/>
    <w:rsid w:val="00B519B4"/>
    <w:rsid w:val="00B51C9F"/>
    <w:rsid w:val="00B51CE6"/>
    <w:rsid w:val="00B520DA"/>
    <w:rsid w:val="00B5275D"/>
    <w:rsid w:val="00B52D5A"/>
    <w:rsid w:val="00B54D9B"/>
    <w:rsid w:val="00B55080"/>
    <w:rsid w:val="00B55C62"/>
    <w:rsid w:val="00B55CB1"/>
    <w:rsid w:val="00B57566"/>
    <w:rsid w:val="00B60772"/>
    <w:rsid w:val="00B607D3"/>
    <w:rsid w:val="00B63B34"/>
    <w:rsid w:val="00B63D04"/>
    <w:rsid w:val="00B64038"/>
    <w:rsid w:val="00B655DE"/>
    <w:rsid w:val="00B656E3"/>
    <w:rsid w:val="00B65AC9"/>
    <w:rsid w:val="00B674FC"/>
    <w:rsid w:val="00B67BF9"/>
    <w:rsid w:val="00B70642"/>
    <w:rsid w:val="00B70CEF"/>
    <w:rsid w:val="00B7318F"/>
    <w:rsid w:val="00B73FD0"/>
    <w:rsid w:val="00B7575E"/>
    <w:rsid w:val="00B75C3D"/>
    <w:rsid w:val="00B764A0"/>
    <w:rsid w:val="00B804CD"/>
    <w:rsid w:val="00B8071A"/>
    <w:rsid w:val="00B815CC"/>
    <w:rsid w:val="00B8172C"/>
    <w:rsid w:val="00B8195F"/>
    <w:rsid w:val="00B83336"/>
    <w:rsid w:val="00B84005"/>
    <w:rsid w:val="00B84467"/>
    <w:rsid w:val="00B8656C"/>
    <w:rsid w:val="00B87049"/>
    <w:rsid w:val="00B8708C"/>
    <w:rsid w:val="00B87E0E"/>
    <w:rsid w:val="00B90527"/>
    <w:rsid w:val="00B91624"/>
    <w:rsid w:val="00B93129"/>
    <w:rsid w:val="00B9369B"/>
    <w:rsid w:val="00B94766"/>
    <w:rsid w:val="00B964DA"/>
    <w:rsid w:val="00B96A3A"/>
    <w:rsid w:val="00B970AB"/>
    <w:rsid w:val="00B9798A"/>
    <w:rsid w:val="00B97CE3"/>
    <w:rsid w:val="00B97DED"/>
    <w:rsid w:val="00BA0516"/>
    <w:rsid w:val="00BA15A9"/>
    <w:rsid w:val="00BA1D44"/>
    <w:rsid w:val="00BA259E"/>
    <w:rsid w:val="00BA49A7"/>
    <w:rsid w:val="00BA6592"/>
    <w:rsid w:val="00BA6B6C"/>
    <w:rsid w:val="00BA7FBF"/>
    <w:rsid w:val="00BB0243"/>
    <w:rsid w:val="00BB02C4"/>
    <w:rsid w:val="00BB032D"/>
    <w:rsid w:val="00BB0874"/>
    <w:rsid w:val="00BB09D5"/>
    <w:rsid w:val="00BB179B"/>
    <w:rsid w:val="00BB234F"/>
    <w:rsid w:val="00BB291A"/>
    <w:rsid w:val="00BB31D8"/>
    <w:rsid w:val="00BB3631"/>
    <w:rsid w:val="00BB4E06"/>
    <w:rsid w:val="00BB5300"/>
    <w:rsid w:val="00BB6BBC"/>
    <w:rsid w:val="00BB7A55"/>
    <w:rsid w:val="00BC0213"/>
    <w:rsid w:val="00BC08A5"/>
    <w:rsid w:val="00BC0FDB"/>
    <w:rsid w:val="00BC100F"/>
    <w:rsid w:val="00BC10DA"/>
    <w:rsid w:val="00BC1314"/>
    <w:rsid w:val="00BC2F39"/>
    <w:rsid w:val="00BC366E"/>
    <w:rsid w:val="00BC4213"/>
    <w:rsid w:val="00BC478D"/>
    <w:rsid w:val="00BC4E44"/>
    <w:rsid w:val="00BC62F9"/>
    <w:rsid w:val="00BC733E"/>
    <w:rsid w:val="00BC772D"/>
    <w:rsid w:val="00BC7807"/>
    <w:rsid w:val="00BD0867"/>
    <w:rsid w:val="00BD099D"/>
    <w:rsid w:val="00BD142E"/>
    <w:rsid w:val="00BD2157"/>
    <w:rsid w:val="00BD2D1F"/>
    <w:rsid w:val="00BD2DCE"/>
    <w:rsid w:val="00BD3316"/>
    <w:rsid w:val="00BD35E8"/>
    <w:rsid w:val="00BD466C"/>
    <w:rsid w:val="00BD4E5F"/>
    <w:rsid w:val="00BD5010"/>
    <w:rsid w:val="00BD5232"/>
    <w:rsid w:val="00BD572B"/>
    <w:rsid w:val="00BD7038"/>
    <w:rsid w:val="00BD72ED"/>
    <w:rsid w:val="00BE03F2"/>
    <w:rsid w:val="00BE06C4"/>
    <w:rsid w:val="00BE07F1"/>
    <w:rsid w:val="00BE0931"/>
    <w:rsid w:val="00BE09B3"/>
    <w:rsid w:val="00BE29BC"/>
    <w:rsid w:val="00BE45C9"/>
    <w:rsid w:val="00BE4DD3"/>
    <w:rsid w:val="00BE4DFF"/>
    <w:rsid w:val="00BE50C2"/>
    <w:rsid w:val="00BE5BA3"/>
    <w:rsid w:val="00BE6C60"/>
    <w:rsid w:val="00BF0D87"/>
    <w:rsid w:val="00BF1352"/>
    <w:rsid w:val="00BF1393"/>
    <w:rsid w:val="00BF1C8C"/>
    <w:rsid w:val="00BF2012"/>
    <w:rsid w:val="00BF213A"/>
    <w:rsid w:val="00BF3139"/>
    <w:rsid w:val="00BF3158"/>
    <w:rsid w:val="00BF4012"/>
    <w:rsid w:val="00BF4664"/>
    <w:rsid w:val="00BF5706"/>
    <w:rsid w:val="00BF5C4D"/>
    <w:rsid w:val="00BF5D8C"/>
    <w:rsid w:val="00BF5E78"/>
    <w:rsid w:val="00BF61D0"/>
    <w:rsid w:val="00BF7886"/>
    <w:rsid w:val="00C0056D"/>
    <w:rsid w:val="00C00A4C"/>
    <w:rsid w:val="00C00FBC"/>
    <w:rsid w:val="00C015C7"/>
    <w:rsid w:val="00C0278F"/>
    <w:rsid w:val="00C02D90"/>
    <w:rsid w:val="00C0308F"/>
    <w:rsid w:val="00C0485C"/>
    <w:rsid w:val="00C04CA3"/>
    <w:rsid w:val="00C059BC"/>
    <w:rsid w:val="00C0755D"/>
    <w:rsid w:val="00C07ADE"/>
    <w:rsid w:val="00C10099"/>
    <w:rsid w:val="00C104A6"/>
    <w:rsid w:val="00C10A41"/>
    <w:rsid w:val="00C119ED"/>
    <w:rsid w:val="00C12121"/>
    <w:rsid w:val="00C13580"/>
    <w:rsid w:val="00C137EF"/>
    <w:rsid w:val="00C1391B"/>
    <w:rsid w:val="00C13A09"/>
    <w:rsid w:val="00C13BC9"/>
    <w:rsid w:val="00C146A9"/>
    <w:rsid w:val="00C16144"/>
    <w:rsid w:val="00C161C7"/>
    <w:rsid w:val="00C161DF"/>
    <w:rsid w:val="00C167FC"/>
    <w:rsid w:val="00C2064D"/>
    <w:rsid w:val="00C20E9A"/>
    <w:rsid w:val="00C21D1C"/>
    <w:rsid w:val="00C2297E"/>
    <w:rsid w:val="00C22AF4"/>
    <w:rsid w:val="00C24B9A"/>
    <w:rsid w:val="00C25208"/>
    <w:rsid w:val="00C25665"/>
    <w:rsid w:val="00C25967"/>
    <w:rsid w:val="00C26556"/>
    <w:rsid w:val="00C26581"/>
    <w:rsid w:val="00C26E76"/>
    <w:rsid w:val="00C30214"/>
    <w:rsid w:val="00C30360"/>
    <w:rsid w:val="00C304D1"/>
    <w:rsid w:val="00C30910"/>
    <w:rsid w:val="00C30FA9"/>
    <w:rsid w:val="00C31D9B"/>
    <w:rsid w:val="00C32CFC"/>
    <w:rsid w:val="00C340DC"/>
    <w:rsid w:val="00C34702"/>
    <w:rsid w:val="00C3509A"/>
    <w:rsid w:val="00C35891"/>
    <w:rsid w:val="00C368BF"/>
    <w:rsid w:val="00C36CA0"/>
    <w:rsid w:val="00C36E79"/>
    <w:rsid w:val="00C36EDE"/>
    <w:rsid w:val="00C36F34"/>
    <w:rsid w:val="00C402D5"/>
    <w:rsid w:val="00C40E7A"/>
    <w:rsid w:val="00C4120F"/>
    <w:rsid w:val="00C41E83"/>
    <w:rsid w:val="00C42EA1"/>
    <w:rsid w:val="00C43350"/>
    <w:rsid w:val="00C4369E"/>
    <w:rsid w:val="00C43ADC"/>
    <w:rsid w:val="00C4628D"/>
    <w:rsid w:val="00C46A4E"/>
    <w:rsid w:val="00C4725A"/>
    <w:rsid w:val="00C4744B"/>
    <w:rsid w:val="00C50EAA"/>
    <w:rsid w:val="00C51097"/>
    <w:rsid w:val="00C51AEE"/>
    <w:rsid w:val="00C526B9"/>
    <w:rsid w:val="00C52821"/>
    <w:rsid w:val="00C53B96"/>
    <w:rsid w:val="00C5420C"/>
    <w:rsid w:val="00C54543"/>
    <w:rsid w:val="00C55143"/>
    <w:rsid w:val="00C55352"/>
    <w:rsid w:val="00C55FFF"/>
    <w:rsid w:val="00C565E2"/>
    <w:rsid w:val="00C5747E"/>
    <w:rsid w:val="00C57701"/>
    <w:rsid w:val="00C57977"/>
    <w:rsid w:val="00C6067C"/>
    <w:rsid w:val="00C616AA"/>
    <w:rsid w:val="00C61802"/>
    <w:rsid w:val="00C619AD"/>
    <w:rsid w:val="00C619BB"/>
    <w:rsid w:val="00C61DCD"/>
    <w:rsid w:val="00C61EF8"/>
    <w:rsid w:val="00C622FA"/>
    <w:rsid w:val="00C62578"/>
    <w:rsid w:val="00C62B7D"/>
    <w:rsid w:val="00C6325F"/>
    <w:rsid w:val="00C64740"/>
    <w:rsid w:val="00C648BC"/>
    <w:rsid w:val="00C65108"/>
    <w:rsid w:val="00C65B06"/>
    <w:rsid w:val="00C65E3E"/>
    <w:rsid w:val="00C676EE"/>
    <w:rsid w:val="00C67C59"/>
    <w:rsid w:val="00C70243"/>
    <w:rsid w:val="00C703A7"/>
    <w:rsid w:val="00C703B7"/>
    <w:rsid w:val="00C7057D"/>
    <w:rsid w:val="00C7061C"/>
    <w:rsid w:val="00C70648"/>
    <w:rsid w:val="00C71548"/>
    <w:rsid w:val="00C7159C"/>
    <w:rsid w:val="00C72067"/>
    <w:rsid w:val="00C72548"/>
    <w:rsid w:val="00C72AE0"/>
    <w:rsid w:val="00C73614"/>
    <w:rsid w:val="00C741B9"/>
    <w:rsid w:val="00C742D2"/>
    <w:rsid w:val="00C77376"/>
    <w:rsid w:val="00C80210"/>
    <w:rsid w:val="00C80D79"/>
    <w:rsid w:val="00C824B6"/>
    <w:rsid w:val="00C82CA5"/>
    <w:rsid w:val="00C82E5E"/>
    <w:rsid w:val="00C8359A"/>
    <w:rsid w:val="00C83672"/>
    <w:rsid w:val="00C83ECB"/>
    <w:rsid w:val="00C847F4"/>
    <w:rsid w:val="00C84C16"/>
    <w:rsid w:val="00C86A1F"/>
    <w:rsid w:val="00C8726E"/>
    <w:rsid w:val="00C87446"/>
    <w:rsid w:val="00C90095"/>
    <w:rsid w:val="00C90FF6"/>
    <w:rsid w:val="00C91296"/>
    <w:rsid w:val="00C919C6"/>
    <w:rsid w:val="00C92610"/>
    <w:rsid w:val="00C928C2"/>
    <w:rsid w:val="00C9377D"/>
    <w:rsid w:val="00C93DFD"/>
    <w:rsid w:val="00C93E47"/>
    <w:rsid w:val="00C94213"/>
    <w:rsid w:val="00C94319"/>
    <w:rsid w:val="00C94623"/>
    <w:rsid w:val="00C9560B"/>
    <w:rsid w:val="00C956E5"/>
    <w:rsid w:val="00CA0E64"/>
    <w:rsid w:val="00CA1240"/>
    <w:rsid w:val="00CA161F"/>
    <w:rsid w:val="00CA16C8"/>
    <w:rsid w:val="00CA2225"/>
    <w:rsid w:val="00CA2300"/>
    <w:rsid w:val="00CA3C0C"/>
    <w:rsid w:val="00CA4E45"/>
    <w:rsid w:val="00CA4FDC"/>
    <w:rsid w:val="00CA69E9"/>
    <w:rsid w:val="00CA72DE"/>
    <w:rsid w:val="00CA7E47"/>
    <w:rsid w:val="00CB00FC"/>
    <w:rsid w:val="00CB0913"/>
    <w:rsid w:val="00CB0EAB"/>
    <w:rsid w:val="00CB1400"/>
    <w:rsid w:val="00CB1572"/>
    <w:rsid w:val="00CB1A62"/>
    <w:rsid w:val="00CB1F1C"/>
    <w:rsid w:val="00CB2BB4"/>
    <w:rsid w:val="00CB2C78"/>
    <w:rsid w:val="00CB3FA6"/>
    <w:rsid w:val="00CB4ACF"/>
    <w:rsid w:val="00CB518C"/>
    <w:rsid w:val="00CB5E10"/>
    <w:rsid w:val="00CB6167"/>
    <w:rsid w:val="00CB69A2"/>
    <w:rsid w:val="00CB7E57"/>
    <w:rsid w:val="00CC1B91"/>
    <w:rsid w:val="00CC1CF1"/>
    <w:rsid w:val="00CC256D"/>
    <w:rsid w:val="00CC2A54"/>
    <w:rsid w:val="00CC3154"/>
    <w:rsid w:val="00CC43CF"/>
    <w:rsid w:val="00CC4C1D"/>
    <w:rsid w:val="00CC4D80"/>
    <w:rsid w:val="00CC5432"/>
    <w:rsid w:val="00CC5A16"/>
    <w:rsid w:val="00CC5B95"/>
    <w:rsid w:val="00CC7EAC"/>
    <w:rsid w:val="00CD0BCC"/>
    <w:rsid w:val="00CD1537"/>
    <w:rsid w:val="00CD1EAB"/>
    <w:rsid w:val="00CD299C"/>
    <w:rsid w:val="00CD2EB4"/>
    <w:rsid w:val="00CD362E"/>
    <w:rsid w:val="00CD3EE5"/>
    <w:rsid w:val="00CD4E74"/>
    <w:rsid w:val="00CD4FD0"/>
    <w:rsid w:val="00CD605C"/>
    <w:rsid w:val="00CD669C"/>
    <w:rsid w:val="00CE0771"/>
    <w:rsid w:val="00CE094C"/>
    <w:rsid w:val="00CE0AC5"/>
    <w:rsid w:val="00CE0C6D"/>
    <w:rsid w:val="00CE19ED"/>
    <w:rsid w:val="00CE2D91"/>
    <w:rsid w:val="00CE2F5D"/>
    <w:rsid w:val="00CE3042"/>
    <w:rsid w:val="00CE479F"/>
    <w:rsid w:val="00CE47E7"/>
    <w:rsid w:val="00CE4E46"/>
    <w:rsid w:val="00CE52C2"/>
    <w:rsid w:val="00CE62AE"/>
    <w:rsid w:val="00CE7062"/>
    <w:rsid w:val="00CE73C6"/>
    <w:rsid w:val="00CF05EB"/>
    <w:rsid w:val="00CF0EEF"/>
    <w:rsid w:val="00CF1228"/>
    <w:rsid w:val="00CF14B6"/>
    <w:rsid w:val="00CF192C"/>
    <w:rsid w:val="00CF24A2"/>
    <w:rsid w:val="00CF2849"/>
    <w:rsid w:val="00CF28FF"/>
    <w:rsid w:val="00CF2FD5"/>
    <w:rsid w:val="00CF31A1"/>
    <w:rsid w:val="00CF341F"/>
    <w:rsid w:val="00CF3DD7"/>
    <w:rsid w:val="00CF4E58"/>
    <w:rsid w:val="00CF555C"/>
    <w:rsid w:val="00CF5788"/>
    <w:rsid w:val="00D01239"/>
    <w:rsid w:val="00D01CC9"/>
    <w:rsid w:val="00D0280A"/>
    <w:rsid w:val="00D029A5"/>
    <w:rsid w:val="00D02ABD"/>
    <w:rsid w:val="00D02BDC"/>
    <w:rsid w:val="00D031CE"/>
    <w:rsid w:val="00D03421"/>
    <w:rsid w:val="00D03627"/>
    <w:rsid w:val="00D03B7A"/>
    <w:rsid w:val="00D042E8"/>
    <w:rsid w:val="00D05450"/>
    <w:rsid w:val="00D05C48"/>
    <w:rsid w:val="00D06C31"/>
    <w:rsid w:val="00D0736C"/>
    <w:rsid w:val="00D073FA"/>
    <w:rsid w:val="00D07FCE"/>
    <w:rsid w:val="00D10835"/>
    <w:rsid w:val="00D11C29"/>
    <w:rsid w:val="00D121DB"/>
    <w:rsid w:val="00D12ABC"/>
    <w:rsid w:val="00D12D47"/>
    <w:rsid w:val="00D13FF3"/>
    <w:rsid w:val="00D141D1"/>
    <w:rsid w:val="00D1430A"/>
    <w:rsid w:val="00D15CB7"/>
    <w:rsid w:val="00D15F29"/>
    <w:rsid w:val="00D1706D"/>
    <w:rsid w:val="00D17ABB"/>
    <w:rsid w:val="00D21AC7"/>
    <w:rsid w:val="00D22201"/>
    <w:rsid w:val="00D22644"/>
    <w:rsid w:val="00D23430"/>
    <w:rsid w:val="00D2351C"/>
    <w:rsid w:val="00D2413C"/>
    <w:rsid w:val="00D24AD3"/>
    <w:rsid w:val="00D24BFF"/>
    <w:rsid w:val="00D24C39"/>
    <w:rsid w:val="00D256BE"/>
    <w:rsid w:val="00D2680D"/>
    <w:rsid w:val="00D27DEA"/>
    <w:rsid w:val="00D27E35"/>
    <w:rsid w:val="00D27FBF"/>
    <w:rsid w:val="00D27FFD"/>
    <w:rsid w:val="00D31227"/>
    <w:rsid w:val="00D321A6"/>
    <w:rsid w:val="00D34C5F"/>
    <w:rsid w:val="00D35A46"/>
    <w:rsid w:val="00D375F7"/>
    <w:rsid w:val="00D4063D"/>
    <w:rsid w:val="00D416BD"/>
    <w:rsid w:val="00D42473"/>
    <w:rsid w:val="00D43EBD"/>
    <w:rsid w:val="00D44039"/>
    <w:rsid w:val="00D45515"/>
    <w:rsid w:val="00D45703"/>
    <w:rsid w:val="00D46CA2"/>
    <w:rsid w:val="00D46D25"/>
    <w:rsid w:val="00D5002B"/>
    <w:rsid w:val="00D504D7"/>
    <w:rsid w:val="00D50711"/>
    <w:rsid w:val="00D50E7E"/>
    <w:rsid w:val="00D51661"/>
    <w:rsid w:val="00D516C1"/>
    <w:rsid w:val="00D5187B"/>
    <w:rsid w:val="00D52417"/>
    <w:rsid w:val="00D529C5"/>
    <w:rsid w:val="00D53A0D"/>
    <w:rsid w:val="00D53C02"/>
    <w:rsid w:val="00D53D52"/>
    <w:rsid w:val="00D55110"/>
    <w:rsid w:val="00D56B4D"/>
    <w:rsid w:val="00D570E2"/>
    <w:rsid w:val="00D611E7"/>
    <w:rsid w:val="00D61A16"/>
    <w:rsid w:val="00D6233A"/>
    <w:rsid w:val="00D62826"/>
    <w:rsid w:val="00D636D4"/>
    <w:rsid w:val="00D6399D"/>
    <w:rsid w:val="00D63EC9"/>
    <w:rsid w:val="00D643F2"/>
    <w:rsid w:val="00D6440B"/>
    <w:rsid w:val="00D6501B"/>
    <w:rsid w:val="00D65D3A"/>
    <w:rsid w:val="00D6614E"/>
    <w:rsid w:val="00D66861"/>
    <w:rsid w:val="00D66AD3"/>
    <w:rsid w:val="00D66E7F"/>
    <w:rsid w:val="00D67100"/>
    <w:rsid w:val="00D67FFC"/>
    <w:rsid w:val="00D700B8"/>
    <w:rsid w:val="00D701D0"/>
    <w:rsid w:val="00D704BA"/>
    <w:rsid w:val="00D70CC5"/>
    <w:rsid w:val="00D70FED"/>
    <w:rsid w:val="00D71223"/>
    <w:rsid w:val="00D7186E"/>
    <w:rsid w:val="00D7214D"/>
    <w:rsid w:val="00D72408"/>
    <w:rsid w:val="00D72CBB"/>
    <w:rsid w:val="00D73838"/>
    <w:rsid w:val="00D749EB"/>
    <w:rsid w:val="00D74BA6"/>
    <w:rsid w:val="00D74C62"/>
    <w:rsid w:val="00D75485"/>
    <w:rsid w:val="00D7567C"/>
    <w:rsid w:val="00D75797"/>
    <w:rsid w:val="00D7579F"/>
    <w:rsid w:val="00D75AB4"/>
    <w:rsid w:val="00D773E0"/>
    <w:rsid w:val="00D80359"/>
    <w:rsid w:val="00D81581"/>
    <w:rsid w:val="00D8179D"/>
    <w:rsid w:val="00D832EA"/>
    <w:rsid w:val="00D83F17"/>
    <w:rsid w:val="00D84822"/>
    <w:rsid w:val="00D84885"/>
    <w:rsid w:val="00D84BC0"/>
    <w:rsid w:val="00D8553D"/>
    <w:rsid w:val="00D86159"/>
    <w:rsid w:val="00D90023"/>
    <w:rsid w:val="00D904F3"/>
    <w:rsid w:val="00D90FF3"/>
    <w:rsid w:val="00D911D3"/>
    <w:rsid w:val="00D91DC1"/>
    <w:rsid w:val="00D925AC"/>
    <w:rsid w:val="00D926B9"/>
    <w:rsid w:val="00D92A83"/>
    <w:rsid w:val="00D931AC"/>
    <w:rsid w:val="00D94B8F"/>
    <w:rsid w:val="00D96304"/>
    <w:rsid w:val="00D96F0F"/>
    <w:rsid w:val="00D96F6E"/>
    <w:rsid w:val="00D97925"/>
    <w:rsid w:val="00DA0B87"/>
    <w:rsid w:val="00DA25D8"/>
    <w:rsid w:val="00DA3E94"/>
    <w:rsid w:val="00DA441F"/>
    <w:rsid w:val="00DA461E"/>
    <w:rsid w:val="00DA50EE"/>
    <w:rsid w:val="00DA53A7"/>
    <w:rsid w:val="00DA5BF6"/>
    <w:rsid w:val="00DA5E8D"/>
    <w:rsid w:val="00DA681F"/>
    <w:rsid w:val="00DB045F"/>
    <w:rsid w:val="00DB0534"/>
    <w:rsid w:val="00DB1D97"/>
    <w:rsid w:val="00DB239F"/>
    <w:rsid w:val="00DB2A29"/>
    <w:rsid w:val="00DB37D9"/>
    <w:rsid w:val="00DB3F09"/>
    <w:rsid w:val="00DB418B"/>
    <w:rsid w:val="00DB4666"/>
    <w:rsid w:val="00DB4F23"/>
    <w:rsid w:val="00DB51C7"/>
    <w:rsid w:val="00DB54C1"/>
    <w:rsid w:val="00DB7201"/>
    <w:rsid w:val="00DB7D74"/>
    <w:rsid w:val="00DB7F17"/>
    <w:rsid w:val="00DB7F43"/>
    <w:rsid w:val="00DC02E8"/>
    <w:rsid w:val="00DC03C5"/>
    <w:rsid w:val="00DC14F3"/>
    <w:rsid w:val="00DC1CD9"/>
    <w:rsid w:val="00DC28E4"/>
    <w:rsid w:val="00DC37C3"/>
    <w:rsid w:val="00DC4E05"/>
    <w:rsid w:val="00DC5127"/>
    <w:rsid w:val="00DC5436"/>
    <w:rsid w:val="00DC5631"/>
    <w:rsid w:val="00DC64FF"/>
    <w:rsid w:val="00DD016A"/>
    <w:rsid w:val="00DD0354"/>
    <w:rsid w:val="00DD06C0"/>
    <w:rsid w:val="00DD0A12"/>
    <w:rsid w:val="00DD0B0E"/>
    <w:rsid w:val="00DD17E2"/>
    <w:rsid w:val="00DD1A1E"/>
    <w:rsid w:val="00DD32BE"/>
    <w:rsid w:val="00DD3662"/>
    <w:rsid w:val="00DD3A3E"/>
    <w:rsid w:val="00DD4492"/>
    <w:rsid w:val="00DD54DF"/>
    <w:rsid w:val="00DD578C"/>
    <w:rsid w:val="00DD5B59"/>
    <w:rsid w:val="00DD5B5D"/>
    <w:rsid w:val="00DD62C7"/>
    <w:rsid w:val="00DD7389"/>
    <w:rsid w:val="00DD7AF5"/>
    <w:rsid w:val="00DE0CCA"/>
    <w:rsid w:val="00DE0F70"/>
    <w:rsid w:val="00DE15AF"/>
    <w:rsid w:val="00DE162F"/>
    <w:rsid w:val="00DE19C1"/>
    <w:rsid w:val="00DE1B45"/>
    <w:rsid w:val="00DE231E"/>
    <w:rsid w:val="00DE2C83"/>
    <w:rsid w:val="00DE2CEB"/>
    <w:rsid w:val="00DE33B4"/>
    <w:rsid w:val="00DE4CCE"/>
    <w:rsid w:val="00DE55C0"/>
    <w:rsid w:val="00DE55F6"/>
    <w:rsid w:val="00DF0055"/>
    <w:rsid w:val="00DF141E"/>
    <w:rsid w:val="00DF2078"/>
    <w:rsid w:val="00DF21C8"/>
    <w:rsid w:val="00DF228D"/>
    <w:rsid w:val="00DF2B69"/>
    <w:rsid w:val="00DF3658"/>
    <w:rsid w:val="00DF4C8E"/>
    <w:rsid w:val="00DF6797"/>
    <w:rsid w:val="00DF6A80"/>
    <w:rsid w:val="00DF6ACF"/>
    <w:rsid w:val="00DF6DC7"/>
    <w:rsid w:val="00DF6DE7"/>
    <w:rsid w:val="00DF7AE7"/>
    <w:rsid w:val="00DF7F84"/>
    <w:rsid w:val="00E010A2"/>
    <w:rsid w:val="00E0181B"/>
    <w:rsid w:val="00E035B9"/>
    <w:rsid w:val="00E03FBF"/>
    <w:rsid w:val="00E044A5"/>
    <w:rsid w:val="00E059C9"/>
    <w:rsid w:val="00E06AF3"/>
    <w:rsid w:val="00E07DDB"/>
    <w:rsid w:val="00E10763"/>
    <w:rsid w:val="00E1153C"/>
    <w:rsid w:val="00E11F96"/>
    <w:rsid w:val="00E1242A"/>
    <w:rsid w:val="00E12C68"/>
    <w:rsid w:val="00E142AC"/>
    <w:rsid w:val="00E14568"/>
    <w:rsid w:val="00E14A9E"/>
    <w:rsid w:val="00E14AE3"/>
    <w:rsid w:val="00E15889"/>
    <w:rsid w:val="00E1588E"/>
    <w:rsid w:val="00E15BAC"/>
    <w:rsid w:val="00E16082"/>
    <w:rsid w:val="00E16388"/>
    <w:rsid w:val="00E1640F"/>
    <w:rsid w:val="00E16505"/>
    <w:rsid w:val="00E1656B"/>
    <w:rsid w:val="00E17411"/>
    <w:rsid w:val="00E174BC"/>
    <w:rsid w:val="00E210DF"/>
    <w:rsid w:val="00E2163A"/>
    <w:rsid w:val="00E21DE7"/>
    <w:rsid w:val="00E22484"/>
    <w:rsid w:val="00E22670"/>
    <w:rsid w:val="00E22A78"/>
    <w:rsid w:val="00E230FB"/>
    <w:rsid w:val="00E23125"/>
    <w:rsid w:val="00E2465D"/>
    <w:rsid w:val="00E25191"/>
    <w:rsid w:val="00E252F5"/>
    <w:rsid w:val="00E26194"/>
    <w:rsid w:val="00E26C49"/>
    <w:rsid w:val="00E26DD1"/>
    <w:rsid w:val="00E278BF"/>
    <w:rsid w:val="00E306B3"/>
    <w:rsid w:val="00E30985"/>
    <w:rsid w:val="00E30C92"/>
    <w:rsid w:val="00E311CB"/>
    <w:rsid w:val="00E3148F"/>
    <w:rsid w:val="00E31CD2"/>
    <w:rsid w:val="00E31D9D"/>
    <w:rsid w:val="00E335FD"/>
    <w:rsid w:val="00E3362E"/>
    <w:rsid w:val="00E341F8"/>
    <w:rsid w:val="00E35961"/>
    <w:rsid w:val="00E373FB"/>
    <w:rsid w:val="00E37FC9"/>
    <w:rsid w:val="00E414A7"/>
    <w:rsid w:val="00E42B19"/>
    <w:rsid w:val="00E437F8"/>
    <w:rsid w:val="00E43B59"/>
    <w:rsid w:val="00E4407D"/>
    <w:rsid w:val="00E44314"/>
    <w:rsid w:val="00E447A3"/>
    <w:rsid w:val="00E45EC2"/>
    <w:rsid w:val="00E46013"/>
    <w:rsid w:val="00E467D5"/>
    <w:rsid w:val="00E4763E"/>
    <w:rsid w:val="00E5083C"/>
    <w:rsid w:val="00E50AB3"/>
    <w:rsid w:val="00E50B60"/>
    <w:rsid w:val="00E51501"/>
    <w:rsid w:val="00E527ED"/>
    <w:rsid w:val="00E53003"/>
    <w:rsid w:val="00E53197"/>
    <w:rsid w:val="00E53D62"/>
    <w:rsid w:val="00E5467D"/>
    <w:rsid w:val="00E546B1"/>
    <w:rsid w:val="00E550CB"/>
    <w:rsid w:val="00E55642"/>
    <w:rsid w:val="00E6176B"/>
    <w:rsid w:val="00E6231E"/>
    <w:rsid w:val="00E62A20"/>
    <w:rsid w:val="00E62B65"/>
    <w:rsid w:val="00E6330A"/>
    <w:rsid w:val="00E6476F"/>
    <w:rsid w:val="00E64840"/>
    <w:rsid w:val="00E64883"/>
    <w:rsid w:val="00E64C4F"/>
    <w:rsid w:val="00E64D43"/>
    <w:rsid w:val="00E6616E"/>
    <w:rsid w:val="00E70348"/>
    <w:rsid w:val="00E72754"/>
    <w:rsid w:val="00E72B08"/>
    <w:rsid w:val="00E73746"/>
    <w:rsid w:val="00E73EE1"/>
    <w:rsid w:val="00E74B32"/>
    <w:rsid w:val="00E74F60"/>
    <w:rsid w:val="00E75260"/>
    <w:rsid w:val="00E75D87"/>
    <w:rsid w:val="00E7623B"/>
    <w:rsid w:val="00E766CA"/>
    <w:rsid w:val="00E766D9"/>
    <w:rsid w:val="00E76721"/>
    <w:rsid w:val="00E7742E"/>
    <w:rsid w:val="00E77444"/>
    <w:rsid w:val="00E77B75"/>
    <w:rsid w:val="00E77D52"/>
    <w:rsid w:val="00E81342"/>
    <w:rsid w:val="00E822F5"/>
    <w:rsid w:val="00E82E0D"/>
    <w:rsid w:val="00E82EBF"/>
    <w:rsid w:val="00E83B46"/>
    <w:rsid w:val="00E85F2A"/>
    <w:rsid w:val="00E8687A"/>
    <w:rsid w:val="00E86A49"/>
    <w:rsid w:val="00E911C5"/>
    <w:rsid w:val="00E911FF"/>
    <w:rsid w:val="00E912BC"/>
    <w:rsid w:val="00E91E99"/>
    <w:rsid w:val="00E921BF"/>
    <w:rsid w:val="00E92EFA"/>
    <w:rsid w:val="00E931EB"/>
    <w:rsid w:val="00E94E2A"/>
    <w:rsid w:val="00E951E7"/>
    <w:rsid w:val="00E953B3"/>
    <w:rsid w:val="00E95B91"/>
    <w:rsid w:val="00E95E51"/>
    <w:rsid w:val="00E95F0E"/>
    <w:rsid w:val="00E966C6"/>
    <w:rsid w:val="00E967FC"/>
    <w:rsid w:val="00E9752F"/>
    <w:rsid w:val="00E976A2"/>
    <w:rsid w:val="00EA01B4"/>
    <w:rsid w:val="00EA03FD"/>
    <w:rsid w:val="00EA04CA"/>
    <w:rsid w:val="00EA0B22"/>
    <w:rsid w:val="00EA1F90"/>
    <w:rsid w:val="00EA2302"/>
    <w:rsid w:val="00EA334D"/>
    <w:rsid w:val="00EA447C"/>
    <w:rsid w:val="00EA605C"/>
    <w:rsid w:val="00EA60F9"/>
    <w:rsid w:val="00EA6731"/>
    <w:rsid w:val="00EA6A73"/>
    <w:rsid w:val="00EA7906"/>
    <w:rsid w:val="00EA7DC6"/>
    <w:rsid w:val="00EB09D5"/>
    <w:rsid w:val="00EB1EC9"/>
    <w:rsid w:val="00EB3692"/>
    <w:rsid w:val="00EB4914"/>
    <w:rsid w:val="00EB5096"/>
    <w:rsid w:val="00EB6937"/>
    <w:rsid w:val="00EB7126"/>
    <w:rsid w:val="00EB72FE"/>
    <w:rsid w:val="00EB7540"/>
    <w:rsid w:val="00EB7A0C"/>
    <w:rsid w:val="00EB7A63"/>
    <w:rsid w:val="00EC16AA"/>
    <w:rsid w:val="00EC2151"/>
    <w:rsid w:val="00EC2FF5"/>
    <w:rsid w:val="00EC3C37"/>
    <w:rsid w:val="00EC42E0"/>
    <w:rsid w:val="00EC575F"/>
    <w:rsid w:val="00EC57F4"/>
    <w:rsid w:val="00EC5E5E"/>
    <w:rsid w:val="00EC6164"/>
    <w:rsid w:val="00EC6E9D"/>
    <w:rsid w:val="00EC6F0D"/>
    <w:rsid w:val="00ED0BE0"/>
    <w:rsid w:val="00ED1640"/>
    <w:rsid w:val="00ED1669"/>
    <w:rsid w:val="00ED1AC5"/>
    <w:rsid w:val="00ED2933"/>
    <w:rsid w:val="00ED313D"/>
    <w:rsid w:val="00ED3902"/>
    <w:rsid w:val="00ED3C5F"/>
    <w:rsid w:val="00ED3F9D"/>
    <w:rsid w:val="00ED4428"/>
    <w:rsid w:val="00ED4871"/>
    <w:rsid w:val="00ED4FC5"/>
    <w:rsid w:val="00ED5777"/>
    <w:rsid w:val="00ED62B1"/>
    <w:rsid w:val="00ED7B98"/>
    <w:rsid w:val="00EE0703"/>
    <w:rsid w:val="00EE082A"/>
    <w:rsid w:val="00EE0A3E"/>
    <w:rsid w:val="00EE2297"/>
    <w:rsid w:val="00EE2AA0"/>
    <w:rsid w:val="00EE2F04"/>
    <w:rsid w:val="00EE30F1"/>
    <w:rsid w:val="00EE3D05"/>
    <w:rsid w:val="00EE3F85"/>
    <w:rsid w:val="00EE413B"/>
    <w:rsid w:val="00EE5E44"/>
    <w:rsid w:val="00EE686E"/>
    <w:rsid w:val="00EE6C92"/>
    <w:rsid w:val="00EE6DE1"/>
    <w:rsid w:val="00EE6F71"/>
    <w:rsid w:val="00EF0358"/>
    <w:rsid w:val="00EF0698"/>
    <w:rsid w:val="00EF18A8"/>
    <w:rsid w:val="00EF1E38"/>
    <w:rsid w:val="00EF23D3"/>
    <w:rsid w:val="00EF2CD9"/>
    <w:rsid w:val="00EF36F5"/>
    <w:rsid w:val="00EF38FE"/>
    <w:rsid w:val="00EF4423"/>
    <w:rsid w:val="00EF4916"/>
    <w:rsid w:val="00EF5E89"/>
    <w:rsid w:val="00EF6B31"/>
    <w:rsid w:val="00EF6BC5"/>
    <w:rsid w:val="00EF7228"/>
    <w:rsid w:val="00F0209C"/>
    <w:rsid w:val="00F02262"/>
    <w:rsid w:val="00F0233A"/>
    <w:rsid w:val="00F02ACA"/>
    <w:rsid w:val="00F02BE3"/>
    <w:rsid w:val="00F02F92"/>
    <w:rsid w:val="00F03325"/>
    <w:rsid w:val="00F0349F"/>
    <w:rsid w:val="00F034EA"/>
    <w:rsid w:val="00F035F5"/>
    <w:rsid w:val="00F04B1B"/>
    <w:rsid w:val="00F054A8"/>
    <w:rsid w:val="00F05562"/>
    <w:rsid w:val="00F05971"/>
    <w:rsid w:val="00F05F13"/>
    <w:rsid w:val="00F06246"/>
    <w:rsid w:val="00F0639E"/>
    <w:rsid w:val="00F06CC1"/>
    <w:rsid w:val="00F078EB"/>
    <w:rsid w:val="00F07DFE"/>
    <w:rsid w:val="00F1024E"/>
    <w:rsid w:val="00F105B1"/>
    <w:rsid w:val="00F10621"/>
    <w:rsid w:val="00F11D3E"/>
    <w:rsid w:val="00F14FF1"/>
    <w:rsid w:val="00F1568A"/>
    <w:rsid w:val="00F200D0"/>
    <w:rsid w:val="00F2024E"/>
    <w:rsid w:val="00F2048E"/>
    <w:rsid w:val="00F20BCA"/>
    <w:rsid w:val="00F20BE8"/>
    <w:rsid w:val="00F20CD2"/>
    <w:rsid w:val="00F2123A"/>
    <w:rsid w:val="00F22575"/>
    <w:rsid w:val="00F22B81"/>
    <w:rsid w:val="00F22C08"/>
    <w:rsid w:val="00F2324D"/>
    <w:rsid w:val="00F237C6"/>
    <w:rsid w:val="00F256CE"/>
    <w:rsid w:val="00F25E70"/>
    <w:rsid w:val="00F26FAC"/>
    <w:rsid w:val="00F2751C"/>
    <w:rsid w:val="00F27B35"/>
    <w:rsid w:val="00F3013F"/>
    <w:rsid w:val="00F32728"/>
    <w:rsid w:val="00F32AE2"/>
    <w:rsid w:val="00F33756"/>
    <w:rsid w:val="00F33D8F"/>
    <w:rsid w:val="00F34C2A"/>
    <w:rsid w:val="00F35DEB"/>
    <w:rsid w:val="00F36413"/>
    <w:rsid w:val="00F36FD5"/>
    <w:rsid w:val="00F37078"/>
    <w:rsid w:val="00F37C1E"/>
    <w:rsid w:val="00F37C78"/>
    <w:rsid w:val="00F410E7"/>
    <w:rsid w:val="00F42654"/>
    <w:rsid w:val="00F43FB5"/>
    <w:rsid w:val="00F44A6F"/>
    <w:rsid w:val="00F44DA9"/>
    <w:rsid w:val="00F45203"/>
    <w:rsid w:val="00F4577F"/>
    <w:rsid w:val="00F45B0B"/>
    <w:rsid w:val="00F46C13"/>
    <w:rsid w:val="00F47374"/>
    <w:rsid w:val="00F47651"/>
    <w:rsid w:val="00F47C01"/>
    <w:rsid w:val="00F506F5"/>
    <w:rsid w:val="00F524D8"/>
    <w:rsid w:val="00F52746"/>
    <w:rsid w:val="00F528E2"/>
    <w:rsid w:val="00F5294D"/>
    <w:rsid w:val="00F52A35"/>
    <w:rsid w:val="00F52FBC"/>
    <w:rsid w:val="00F53D57"/>
    <w:rsid w:val="00F544ED"/>
    <w:rsid w:val="00F5504F"/>
    <w:rsid w:val="00F56068"/>
    <w:rsid w:val="00F568D1"/>
    <w:rsid w:val="00F56C20"/>
    <w:rsid w:val="00F56D4C"/>
    <w:rsid w:val="00F6060E"/>
    <w:rsid w:val="00F60F46"/>
    <w:rsid w:val="00F61109"/>
    <w:rsid w:val="00F6179C"/>
    <w:rsid w:val="00F61D49"/>
    <w:rsid w:val="00F621BA"/>
    <w:rsid w:val="00F622F0"/>
    <w:rsid w:val="00F6232D"/>
    <w:rsid w:val="00F623D3"/>
    <w:rsid w:val="00F6284B"/>
    <w:rsid w:val="00F62BA4"/>
    <w:rsid w:val="00F62FCE"/>
    <w:rsid w:val="00F6418D"/>
    <w:rsid w:val="00F64358"/>
    <w:rsid w:val="00F65852"/>
    <w:rsid w:val="00F670B0"/>
    <w:rsid w:val="00F701D7"/>
    <w:rsid w:val="00F70A08"/>
    <w:rsid w:val="00F70BB0"/>
    <w:rsid w:val="00F712D6"/>
    <w:rsid w:val="00F72177"/>
    <w:rsid w:val="00F72943"/>
    <w:rsid w:val="00F729EE"/>
    <w:rsid w:val="00F738AD"/>
    <w:rsid w:val="00F73C80"/>
    <w:rsid w:val="00F74459"/>
    <w:rsid w:val="00F763F1"/>
    <w:rsid w:val="00F77506"/>
    <w:rsid w:val="00F77922"/>
    <w:rsid w:val="00F809C7"/>
    <w:rsid w:val="00F80D2D"/>
    <w:rsid w:val="00F80D48"/>
    <w:rsid w:val="00F80FDE"/>
    <w:rsid w:val="00F815DD"/>
    <w:rsid w:val="00F822AE"/>
    <w:rsid w:val="00F827F3"/>
    <w:rsid w:val="00F82A5C"/>
    <w:rsid w:val="00F82BDA"/>
    <w:rsid w:val="00F8306C"/>
    <w:rsid w:val="00F837AD"/>
    <w:rsid w:val="00F838D3"/>
    <w:rsid w:val="00F8399F"/>
    <w:rsid w:val="00F83DF1"/>
    <w:rsid w:val="00F83F4D"/>
    <w:rsid w:val="00F83FDC"/>
    <w:rsid w:val="00F83FF8"/>
    <w:rsid w:val="00F84DA7"/>
    <w:rsid w:val="00F85715"/>
    <w:rsid w:val="00F85ADA"/>
    <w:rsid w:val="00F86872"/>
    <w:rsid w:val="00F86AAF"/>
    <w:rsid w:val="00F877DE"/>
    <w:rsid w:val="00F903DA"/>
    <w:rsid w:val="00F917DB"/>
    <w:rsid w:val="00F928E9"/>
    <w:rsid w:val="00F9315B"/>
    <w:rsid w:val="00F93980"/>
    <w:rsid w:val="00F93BEA"/>
    <w:rsid w:val="00F93CB9"/>
    <w:rsid w:val="00F93CCF"/>
    <w:rsid w:val="00F9432F"/>
    <w:rsid w:val="00F9481B"/>
    <w:rsid w:val="00F961C1"/>
    <w:rsid w:val="00F962CA"/>
    <w:rsid w:val="00F96589"/>
    <w:rsid w:val="00F965E4"/>
    <w:rsid w:val="00F96989"/>
    <w:rsid w:val="00F96EA9"/>
    <w:rsid w:val="00FA050E"/>
    <w:rsid w:val="00FA06B0"/>
    <w:rsid w:val="00FA088B"/>
    <w:rsid w:val="00FA09F6"/>
    <w:rsid w:val="00FA0BCE"/>
    <w:rsid w:val="00FA135B"/>
    <w:rsid w:val="00FA1BE4"/>
    <w:rsid w:val="00FA1C9F"/>
    <w:rsid w:val="00FA2D9A"/>
    <w:rsid w:val="00FA3237"/>
    <w:rsid w:val="00FA34D6"/>
    <w:rsid w:val="00FA387F"/>
    <w:rsid w:val="00FA3DFA"/>
    <w:rsid w:val="00FA5595"/>
    <w:rsid w:val="00FA6B5A"/>
    <w:rsid w:val="00FA6EBA"/>
    <w:rsid w:val="00FA717F"/>
    <w:rsid w:val="00FA7302"/>
    <w:rsid w:val="00FA7715"/>
    <w:rsid w:val="00FB170F"/>
    <w:rsid w:val="00FB3293"/>
    <w:rsid w:val="00FB3EC9"/>
    <w:rsid w:val="00FB4D10"/>
    <w:rsid w:val="00FB4FBC"/>
    <w:rsid w:val="00FB53FA"/>
    <w:rsid w:val="00FB6D7C"/>
    <w:rsid w:val="00FB798C"/>
    <w:rsid w:val="00FB7D44"/>
    <w:rsid w:val="00FC1374"/>
    <w:rsid w:val="00FC1E79"/>
    <w:rsid w:val="00FC22A1"/>
    <w:rsid w:val="00FC28BB"/>
    <w:rsid w:val="00FC2E83"/>
    <w:rsid w:val="00FC3A1C"/>
    <w:rsid w:val="00FC50B2"/>
    <w:rsid w:val="00FC5673"/>
    <w:rsid w:val="00FC61C1"/>
    <w:rsid w:val="00FC64EE"/>
    <w:rsid w:val="00FC694B"/>
    <w:rsid w:val="00FC7134"/>
    <w:rsid w:val="00FC7912"/>
    <w:rsid w:val="00FC798A"/>
    <w:rsid w:val="00FC7FFB"/>
    <w:rsid w:val="00FD00EB"/>
    <w:rsid w:val="00FD04FB"/>
    <w:rsid w:val="00FD06A8"/>
    <w:rsid w:val="00FD1C68"/>
    <w:rsid w:val="00FD237D"/>
    <w:rsid w:val="00FD49C2"/>
    <w:rsid w:val="00FD6399"/>
    <w:rsid w:val="00FD6C14"/>
    <w:rsid w:val="00FD7C66"/>
    <w:rsid w:val="00FE0E86"/>
    <w:rsid w:val="00FE143C"/>
    <w:rsid w:val="00FE445E"/>
    <w:rsid w:val="00FE4CAF"/>
    <w:rsid w:val="00FE517C"/>
    <w:rsid w:val="00FE542B"/>
    <w:rsid w:val="00FE54A1"/>
    <w:rsid w:val="00FE55E7"/>
    <w:rsid w:val="00FE5934"/>
    <w:rsid w:val="00FE5ED1"/>
    <w:rsid w:val="00FE6049"/>
    <w:rsid w:val="00FE6122"/>
    <w:rsid w:val="00FE63DB"/>
    <w:rsid w:val="00FE7436"/>
    <w:rsid w:val="00FE768C"/>
    <w:rsid w:val="00FE7D70"/>
    <w:rsid w:val="00FF037A"/>
    <w:rsid w:val="00FF053B"/>
    <w:rsid w:val="00FF0DB2"/>
    <w:rsid w:val="00FF0F1B"/>
    <w:rsid w:val="00FF10D4"/>
    <w:rsid w:val="00FF1BFA"/>
    <w:rsid w:val="00FF1FC7"/>
    <w:rsid w:val="00FF21F2"/>
    <w:rsid w:val="00FF2E44"/>
    <w:rsid w:val="00FF2EBB"/>
    <w:rsid w:val="00FF32D0"/>
    <w:rsid w:val="00FF3F64"/>
    <w:rsid w:val="00FF41AB"/>
    <w:rsid w:val="00FF5C3D"/>
    <w:rsid w:val="00FF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293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C49"/>
    <w:pPr>
      <w:tabs>
        <w:tab w:val="center" w:pos="4153"/>
        <w:tab w:val="right" w:pos="8306"/>
      </w:tabs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E26C49"/>
    <w:pPr>
      <w:tabs>
        <w:tab w:val="center" w:pos="4153"/>
        <w:tab w:val="right" w:pos="8306"/>
      </w:tabs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basedOn w:val="a0"/>
    <w:rsid w:val="00E26C49"/>
  </w:style>
  <w:style w:type="paragraph" w:customStyle="1" w:styleId="ConsPlusNormal">
    <w:name w:val="ConsPlusNormal"/>
    <w:rsid w:val="000D00E7"/>
    <w:pPr>
      <w:widowControl w:val="0"/>
      <w:autoSpaceDE w:val="0"/>
      <w:autoSpaceDN w:val="0"/>
    </w:pPr>
    <w:rPr>
      <w:sz w:val="30"/>
    </w:rPr>
  </w:style>
  <w:style w:type="paragraph" w:customStyle="1" w:styleId="ConsPlusTitle">
    <w:name w:val="ConsPlusTitle"/>
    <w:rsid w:val="000D00E7"/>
    <w:pPr>
      <w:widowControl w:val="0"/>
      <w:autoSpaceDE w:val="0"/>
      <w:autoSpaceDN w:val="0"/>
    </w:pPr>
    <w:rPr>
      <w:b/>
      <w:sz w:val="30"/>
    </w:rPr>
  </w:style>
  <w:style w:type="paragraph" w:customStyle="1" w:styleId="ConsPlusTitlePage">
    <w:name w:val="ConsPlusTitlePage"/>
    <w:rsid w:val="000D00E7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a6">
    <w:name w:val="Нижний колонтитул Знак"/>
    <w:basedOn w:val="a0"/>
    <w:link w:val="a5"/>
    <w:uiPriority w:val="99"/>
    <w:rsid w:val="00ED2933"/>
    <w:rPr>
      <w:sz w:val="28"/>
    </w:rPr>
  </w:style>
  <w:style w:type="paragraph" w:styleId="a8">
    <w:name w:val="Balloon Text"/>
    <w:basedOn w:val="a"/>
    <w:link w:val="a9"/>
    <w:rsid w:val="001E6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E63C2"/>
    <w:rPr>
      <w:rFonts w:ascii="Tahoma" w:eastAsiaTheme="minorHAnsi" w:hAnsi="Tahoma" w:cs="Tahoma"/>
      <w:sz w:val="16"/>
      <w:szCs w:val="16"/>
      <w:lang w:eastAsia="en-US"/>
    </w:rPr>
  </w:style>
  <w:style w:type="paragraph" w:styleId="aa">
    <w:name w:val="List Paragraph"/>
    <w:basedOn w:val="a"/>
    <w:uiPriority w:val="34"/>
    <w:qFormat/>
    <w:rsid w:val="006C5F06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611115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7CAE93-7F9E-4A6F-8E12-C6E74044A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3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karimova.anzhela</dc:creator>
  <cp:lastModifiedBy>ahmetova.endzhe</cp:lastModifiedBy>
  <cp:revision>8</cp:revision>
  <cp:lastPrinted>2025-10-10T11:02:00Z</cp:lastPrinted>
  <dcterms:created xsi:type="dcterms:W3CDTF">2025-10-10T07:06:00Z</dcterms:created>
  <dcterms:modified xsi:type="dcterms:W3CDTF">2025-10-10T12:04:00Z</dcterms:modified>
</cp:coreProperties>
</file>