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31" w:rsidRDefault="00296131" w:rsidP="00296131">
      <w:pPr>
        <w:jc w:val="right"/>
        <w:rPr>
          <w:sz w:val="30"/>
          <w:szCs w:val="30"/>
        </w:rPr>
      </w:pPr>
    </w:p>
    <w:p w:rsidR="00296131" w:rsidRDefault="00296131" w:rsidP="00296131">
      <w:pPr>
        <w:jc w:val="right"/>
        <w:rPr>
          <w:sz w:val="30"/>
          <w:szCs w:val="30"/>
        </w:rPr>
      </w:pPr>
    </w:p>
    <w:p w:rsidR="00296131" w:rsidRDefault="00296131" w:rsidP="00296131">
      <w:pPr>
        <w:jc w:val="right"/>
        <w:rPr>
          <w:sz w:val="30"/>
          <w:szCs w:val="30"/>
        </w:rPr>
      </w:pPr>
    </w:p>
    <w:p w:rsidR="00296131" w:rsidRDefault="00296131" w:rsidP="00296131">
      <w:pPr>
        <w:jc w:val="right"/>
        <w:rPr>
          <w:sz w:val="30"/>
          <w:szCs w:val="30"/>
        </w:rPr>
      </w:pPr>
    </w:p>
    <w:p w:rsidR="00296131" w:rsidRDefault="00296131" w:rsidP="00296131">
      <w:pPr>
        <w:jc w:val="right"/>
        <w:rPr>
          <w:sz w:val="30"/>
          <w:szCs w:val="30"/>
        </w:rPr>
      </w:pPr>
    </w:p>
    <w:p w:rsidR="00296131" w:rsidRDefault="00296131" w:rsidP="00296131">
      <w:pPr>
        <w:jc w:val="right"/>
        <w:rPr>
          <w:sz w:val="30"/>
          <w:szCs w:val="30"/>
        </w:rPr>
      </w:pPr>
    </w:p>
    <w:p w:rsidR="00296131" w:rsidRDefault="00296131" w:rsidP="00296131">
      <w:pPr>
        <w:jc w:val="right"/>
        <w:rPr>
          <w:sz w:val="30"/>
          <w:szCs w:val="30"/>
        </w:rPr>
      </w:pPr>
    </w:p>
    <w:p w:rsidR="00296131" w:rsidRDefault="00296131" w:rsidP="00296131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9F3197" w:rsidRPr="008E135F" w:rsidRDefault="00296131" w:rsidP="00296131">
      <w:pPr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9F3197" w:rsidRPr="008E135F" w:rsidRDefault="009F3197" w:rsidP="009F3197">
      <w:pPr>
        <w:jc w:val="right"/>
        <w:rPr>
          <w:sz w:val="30"/>
          <w:szCs w:val="30"/>
        </w:rPr>
      </w:pPr>
    </w:p>
    <w:p w:rsidR="008E135F" w:rsidRPr="008E135F" w:rsidRDefault="008E135F" w:rsidP="00884499">
      <w:pPr>
        <w:spacing w:line="120" w:lineRule="auto"/>
        <w:jc w:val="right"/>
        <w:rPr>
          <w:sz w:val="30"/>
          <w:szCs w:val="30"/>
        </w:rPr>
      </w:pPr>
    </w:p>
    <w:tbl>
      <w:tblPr>
        <w:tblW w:w="9571" w:type="dxa"/>
        <w:tblLayout w:type="fixed"/>
        <w:tblLook w:val="0000"/>
      </w:tblPr>
      <w:tblGrid>
        <w:gridCol w:w="1951"/>
        <w:gridCol w:w="6946"/>
        <w:gridCol w:w="674"/>
      </w:tblGrid>
      <w:tr w:rsidR="00EF7F79" w:rsidRPr="00011BCC" w:rsidTr="00E95634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1951" w:type="dxa"/>
          </w:tcPr>
          <w:p w:rsidR="00EF7F79" w:rsidRPr="00011BCC" w:rsidRDefault="00EF7F79" w:rsidP="007B312C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:rsidR="00EF7F79" w:rsidRPr="00A107E6" w:rsidRDefault="00EF7F79" w:rsidP="00E95634">
            <w:pPr>
              <w:pStyle w:val="ConsPlusTitle"/>
              <w:ind w:right="33"/>
              <w:jc w:val="both"/>
              <w:outlineLvl w:val="0"/>
              <w:rPr>
                <w:rFonts w:eastAsia="Times New Roman"/>
                <w:b w:val="0"/>
                <w:bCs w:val="0"/>
                <w:sz w:val="30"/>
                <w:szCs w:val="30"/>
                <w:lang w:eastAsia="ru-RU"/>
              </w:rPr>
            </w:pPr>
            <w:r w:rsidRPr="00011BCC">
              <w:rPr>
                <w:rFonts w:eastAsia="Times New Roman"/>
                <w:b w:val="0"/>
                <w:bCs w:val="0"/>
                <w:sz w:val="30"/>
                <w:szCs w:val="30"/>
                <w:lang w:eastAsia="ru-RU"/>
              </w:rPr>
              <w:t xml:space="preserve">О проекте закона Республики Татарстан </w:t>
            </w:r>
            <w:r w:rsidR="00AA2F2D" w:rsidRPr="00AA2F2D">
              <w:rPr>
                <w:b w:val="0"/>
                <w:bCs w:val="0"/>
                <w:sz w:val="30"/>
                <w:szCs w:val="30"/>
              </w:rPr>
              <w:t xml:space="preserve">№ </w:t>
            </w:r>
            <w:r w:rsidR="003978DF">
              <w:rPr>
                <w:b w:val="0"/>
                <w:bCs w:val="0"/>
                <w:sz w:val="30"/>
                <w:szCs w:val="30"/>
              </w:rPr>
              <w:t>344</w:t>
            </w:r>
            <w:r w:rsidR="00AA2F2D" w:rsidRPr="00AA2F2D">
              <w:rPr>
                <w:b w:val="0"/>
                <w:bCs w:val="0"/>
                <w:sz w:val="30"/>
                <w:szCs w:val="30"/>
              </w:rPr>
              <w:t>-6 «</w:t>
            </w:r>
            <w:r w:rsidR="00AA2F2D" w:rsidRPr="00AA2F2D">
              <w:rPr>
                <w:b w:val="0"/>
                <w:sz w:val="30"/>
                <w:szCs w:val="30"/>
              </w:rPr>
              <w:t xml:space="preserve">О бюджете Республики Татарстан на </w:t>
            </w:r>
            <w:r w:rsidR="005454F9" w:rsidRPr="005454F9">
              <w:rPr>
                <w:b w:val="0"/>
                <w:sz w:val="30"/>
                <w:szCs w:val="30"/>
              </w:rPr>
              <w:t>2023 год и на плановый период 2024 и 2025</w:t>
            </w:r>
            <w:r w:rsidR="00AA2F2D" w:rsidRPr="005454F9">
              <w:rPr>
                <w:b w:val="0"/>
                <w:sz w:val="30"/>
                <w:szCs w:val="30"/>
              </w:rPr>
              <w:t xml:space="preserve"> </w:t>
            </w:r>
            <w:r w:rsidR="00AA2F2D" w:rsidRPr="00AA2F2D">
              <w:rPr>
                <w:b w:val="0"/>
                <w:sz w:val="30"/>
                <w:szCs w:val="30"/>
              </w:rPr>
              <w:t>годов</w:t>
            </w:r>
            <w:r w:rsidRPr="00A107E6">
              <w:rPr>
                <w:rFonts w:eastAsia="Times New Roman"/>
                <w:b w:val="0"/>
                <w:bCs w:val="0"/>
                <w:sz w:val="30"/>
                <w:szCs w:val="30"/>
                <w:lang w:eastAsia="ru-RU"/>
              </w:rPr>
              <w:t xml:space="preserve">» </w:t>
            </w:r>
          </w:p>
          <w:p w:rsidR="00EF7F79" w:rsidRPr="00011BCC" w:rsidRDefault="00EF7F79" w:rsidP="00B55A2C">
            <w:pPr>
              <w:ind w:right="175" w:firstLine="0"/>
              <w:jc w:val="center"/>
              <w:rPr>
                <w:sz w:val="30"/>
                <w:szCs w:val="30"/>
              </w:rPr>
            </w:pPr>
            <w:r w:rsidRPr="00011BCC">
              <w:rPr>
                <w:sz w:val="30"/>
                <w:szCs w:val="30"/>
              </w:rPr>
              <w:pict>
                <v:line id="_x0000_s1034" style="position:absolute;left:0;text-align:left;z-index:251657728" from="-3.75pt,6.1pt" to="335pt,6.1pt"/>
              </w:pict>
            </w:r>
          </w:p>
        </w:tc>
        <w:tc>
          <w:tcPr>
            <w:tcW w:w="674" w:type="dxa"/>
          </w:tcPr>
          <w:p w:rsidR="00EF7F79" w:rsidRPr="00011BCC" w:rsidRDefault="00EF7F79" w:rsidP="00B55A2C">
            <w:pPr>
              <w:ind w:right="175" w:firstLine="0"/>
              <w:rPr>
                <w:sz w:val="30"/>
                <w:szCs w:val="30"/>
              </w:rPr>
            </w:pPr>
          </w:p>
        </w:tc>
      </w:tr>
    </w:tbl>
    <w:p w:rsidR="006C767D" w:rsidRDefault="006C767D" w:rsidP="00FC17BD">
      <w:pPr>
        <w:rPr>
          <w:sz w:val="30"/>
          <w:szCs w:val="30"/>
        </w:rPr>
      </w:pPr>
    </w:p>
    <w:p w:rsidR="00FC17BD" w:rsidRPr="0050538F" w:rsidRDefault="00FC17BD" w:rsidP="00FC17BD">
      <w:pPr>
        <w:rPr>
          <w:sz w:val="30"/>
          <w:szCs w:val="30"/>
        </w:rPr>
      </w:pPr>
      <w:r w:rsidRPr="00011BCC">
        <w:rPr>
          <w:sz w:val="30"/>
          <w:szCs w:val="30"/>
        </w:rPr>
        <w:t xml:space="preserve">Государственный Совет Республики Татарстан  </w:t>
      </w:r>
      <w:r w:rsidRPr="00914A8A">
        <w:rPr>
          <w:sz w:val="30"/>
          <w:szCs w:val="30"/>
          <w:u w:val="single"/>
        </w:rPr>
        <w:t>ПОСТАНОВЛЯЕТ</w:t>
      </w:r>
      <w:r w:rsidRPr="0050538F">
        <w:rPr>
          <w:sz w:val="30"/>
          <w:szCs w:val="30"/>
        </w:rPr>
        <w:t>:</w:t>
      </w:r>
    </w:p>
    <w:p w:rsidR="00FC17BD" w:rsidRPr="00011BCC" w:rsidRDefault="00FC17BD" w:rsidP="00FC17BD">
      <w:pPr>
        <w:rPr>
          <w:sz w:val="30"/>
          <w:szCs w:val="30"/>
        </w:rPr>
      </w:pPr>
    </w:p>
    <w:p w:rsidR="00CB6857" w:rsidRDefault="00CB6857" w:rsidP="00CB6857">
      <w:pPr>
        <w:pStyle w:val="a7"/>
        <w:rPr>
          <w:spacing w:val="-5"/>
          <w:sz w:val="30"/>
          <w:szCs w:val="30"/>
        </w:rPr>
      </w:pPr>
      <w:r>
        <w:rPr>
          <w:sz w:val="30"/>
          <w:szCs w:val="30"/>
        </w:rPr>
        <w:t xml:space="preserve">1. Принять в первом чтении проект </w:t>
      </w:r>
      <w:r w:rsidRPr="00EE6AE4">
        <w:rPr>
          <w:sz w:val="30"/>
          <w:szCs w:val="30"/>
        </w:rPr>
        <w:t xml:space="preserve">закона Республики Татарстан           </w:t>
      </w:r>
      <w:r w:rsidR="00EE6AE4" w:rsidRPr="00EE6AE4">
        <w:rPr>
          <w:bCs/>
          <w:sz w:val="30"/>
          <w:szCs w:val="30"/>
        </w:rPr>
        <w:t xml:space="preserve">№ </w:t>
      </w:r>
      <w:r w:rsidR="003978DF">
        <w:rPr>
          <w:bCs/>
          <w:sz w:val="30"/>
          <w:szCs w:val="30"/>
        </w:rPr>
        <w:t>344</w:t>
      </w:r>
      <w:r w:rsidR="00EE6AE4" w:rsidRPr="00EE6AE4">
        <w:rPr>
          <w:bCs/>
          <w:sz w:val="30"/>
          <w:szCs w:val="30"/>
        </w:rPr>
        <w:t>-6 «</w:t>
      </w:r>
      <w:r w:rsidR="00EE6AE4" w:rsidRPr="00EE6AE4">
        <w:rPr>
          <w:sz w:val="30"/>
          <w:szCs w:val="30"/>
        </w:rPr>
        <w:t>О бюджете Республики Татарстан на 202</w:t>
      </w:r>
      <w:r w:rsidR="00A42833">
        <w:rPr>
          <w:sz w:val="30"/>
          <w:szCs w:val="30"/>
        </w:rPr>
        <w:t>3</w:t>
      </w:r>
      <w:r w:rsidR="00EE6AE4" w:rsidRPr="00EE6AE4">
        <w:rPr>
          <w:sz w:val="30"/>
          <w:szCs w:val="30"/>
        </w:rPr>
        <w:t xml:space="preserve"> год и на плановый период 202</w:t>
      </w:r>
      <w:r w:rsidR="00A42833">
        <w:rPr>
          <w:sz w:val="30"/>
          <w:szCs w:val="30"/>
        </w:rPr>
        <w:t>4</w:t>
      </w:r>
      <w:r w:rsidR="00EE6AE4" w:rsidRPr="00EE6AE4">
        <w:rPr>
          <w:sz w:val="30"/>
          <w:szCs w:val="30"/>
        </w:rPr>
        <w:t xml:space="preserve"> и 202</w:t>
      </w:r>
      <w:r w:rsidR="00A42833">
        <w:rPr>
          <w:sz w:val="30"/>
          <w:szCs w:val="30"/>
        </w:rPr>
        <w:t>5</w:t>
      </w:r>
      <w:r w:rsidR="00EE6AE4" w:rsidRPr="00EE6AE4">
        <w:rPr>
          <w:sz w:val="30"/>
          <w:szCs w:val="30"/>
        </w:rPr>
        <w:t xml:space="preserve"> годов</w:t>
      </w:r>
      <w:r w:rsidRPr="00EE6AE4">
        <w:rPr>
          <w:sz w:val="30"/>
          <w:szCs w:val="30"/>
        </w:rPr>
        <w:t xml:space="preserve">», </w:t>
      </w:r>
      <w:r w:rsidR="009B32BA" w:rsidRPr="00EE6AE4">
        <w:rPr>
          <w:sz w:val="30"/>
          <w:szCs w:val="30"/>
        </w:rPr>
        <w:t>внесенный Президенто</w:t>
      </w:r>
      <w:r w:rsidR="009B32BA" w:rsidRPr="009F449B">
        <w:rPr>
          <w:sz w:val="30"/>
          <w:szCs w:val="30"/>
        </w:rPr>
        <w:t>м Республики Т</w:t>
      </w:r>
      <w:r w:rsidR="009B32BA" w:rsidRPr="009F449B">
        <w:rPr>
          <w:sz w:val="30"/>
          <w:szCs w:val="30"/>
        </w:rPr>
        <w:t>а</w:t>
      </w:r>
      <w:r w:rsidR="009B32BA" w:rsidRPr="009F449B">
        <w:rPr>
          <w:sz w:val="30"/>
          <w:szCs w:val="30"/>
        </w:rPr>
        <w:t>тарстан</w:t>
      </w:r>
      <w:r w:rsidRPr="0050538F">
        <w:rPr>
          <w:sz w:val="30"/>
          <w:szCs w:val="30"/>
        </w:rPr>
        <w:t>.</w:t>
      </w:r>
    </w:p>
    <w:p w:rsidR="00CB6857" w:rsidRDefault="00CB6857" w:rsidP="00CB6857">
      <w:pPr>
        <w:pStyle w:val="a7"/>
        <w:rPr>
          <w:sz w:val="30"/>
          <w:szCs w:val="30"/>
        </w:rPr>
      </w:pPr>
      <w:r>
        <w:rPr>
          <w:sz w:val="30"/>
          <w:szCs w:val="30"/>
        </w:rPr>
        <w:t>2. Установить, что поправки к указанному законопроекту вносятся в Комитет Государственного Совета Республики Татарстан по бюджету, налогам и финансам до</w:t>
      </w:r>
      <w:r w:rsidR="008269E0">
        <w:rPr>
          <w:sz w:val="30"/>
          <w:szCs w:val="30"/>
        </w:rPr>
        <w:t xml:space="preserve"> </w:t>
      </w:r>
      <w:r w:rsidR="00625B1E">
        <w:rPr>
          <w:sz w:val="30"/>
          <w:szCs w:val="30"/>
        </w:rPr>
        <w:t xml:space="preserve">28 октября </w:t>
      </w:r>
      <w:r>
        <w:rPr>
          <w:sz w:val="30"/>
          <w:szCs w:val="30"/>
        </w:rPr>
        <w:t>20</w:t>
      </w:r>
      <w:r w:rsidR="00553432">
        <w:rPr>
          <w:sz w:val="30"/>
          <w:szCs w:val="30"/>
        </w:rPr>
        <w:t>2</w:t>
      </w:r>
      <w:r w:rsidR="00296131">
        <w:rPr>
          <w:sz w:val="30"/>
          <w:szCs w:val="30"/>
        </w:rPr>
        <w:t xml:space="preserve">2 </w:t>
      </w:r>
      <w:r>
        <w:rPr>
          <w:sz w:val="30"/>
          <w:szCs w:val="30"/>
        </w:rPr>
        <w:t>года.</w:t>
      </w:r>
    </w:p>
    <w:p w:rsidR="00CB6857" w:rsidRDefault="00CB6857" w:rsidP="00CB6857">
      <w:pPr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>
        <w:rPr>
          <w:sz w:val="30"/>
          <w:szCs w:val="30"/>
        </w:rPr>
        <w:t>Комитету Государственного Совета Республики Татарстан по бюдж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ту, налогам и финансам в срок до </w:t>
      </w:r>
      <w:r w:rsidR="002A34EE">
        <w:rPr>
          <w:sz w:val="30"/>
          <w:szCs w:val="30"/>
        </w:rPr>
        <w:t>16 ноября</w:t>
      </w:r>
      <w:r>
        <w:rPr>
          <w:sz w:val="30"/>
          <w:szCs w:val="30"/>
        </w:rPr>
        <w:t xml:space="preserve"> 20</w:t>
      </w:r>
      <w:r w:rsidR="00553432">
        <w:rPr>
          <w:sz w:val="30"/>
          <w:szCs w:val="30"/>
        </w:rPr>
        <w:t>2</w:t>
      </w:r>
      <w:r w:rsidR="00296131">
        <w:rPr>
          <w:sz w:val="30"/>
          <w:szCs w:val="30"/>
        </w:rPr>
        <w:t>2</w:t>
      </w:r>
      <w:r>
        <w:rPr>
          <w:sz w:val="30"/>
          <w:szCs w:val="30"/>
        </w:rPr>
        <w:t xml:space="preserve"> года доработать указанный законопроект с учетом поступивших поправок и внести его на рассмотрение Государс</w:t>
      </w:r>
      <w:r>
        <w:rPr>
          <w:sz w:val="30"/>
          <w:szCs w:val="30"/>
        </w:rPr>
        <w:t>т</w:t>
      </w:r>
      <w:r>
        <w:rPr>
          <w:sz w:val="30"/>
          <w:szCs w:val="30"/>
        </w:rPr>
        <w:t>венного Совета Республики Татарстан во втором чтении.</w:t>
      </w:r>
      <w:proofErr w:type="gramEnd"/>
    </w:p>
    <w:p w:rsidR="00834FFA" w:rsidRPr="00011BCC" w:rsidRDefault="00834FFA" w:rsidP="009D3BB0">
      <w:pPr>
        <w:pStyle w:val="a7"/>
        <w:ind w:right="-2"/>
        <w:rPr>
          <w:sz w:val="30"/>
          <w:szCs w:val="30"/>
        </w:rPr>
      </w:pPr>
    </w:p>
    <w:p w:rsidR="00FC17BD" w:rsidRPr="00011BCC" w:rsidRDefault="00FC17BD" w:rsidP="00FC17BD">
      <w:pPr>
        <w:pStyle w:val="a3"/>
        <w:tabs>
          <w:tab w:val="clear" w:pos="4153"/>
          <w:tab w:val="clear" w:pos="8306"/>
        </w:tabs>
        <w:rPr>
          <w:sz w:val="30"/>
          <w:szCs w:val="30"/>
        </w:rPr>
      </w:pPr>
    </w:p>
    <w:tbl>
      <w:tblPr>
        <w:tblW w:w="10545" w:type="dxa"/>
        <w:tblInd w:w="-34" w:type="dxa"/>
        <w:tblLayout w:type="fixed"/>
        <w:tblLook w:val="04A0"/>
      </w:tblPr>
      <w:tblGrid>
        <w:gridCol w:w="4395"/>
        <w:gridCol w:w="6150"/>
      </w:tblGrid>
      <w:tr w:rsidR="00625B1E" w:rsidTr="00D56D79">
        <w:tc>
          <w:tcPr>
            <w:tcW w:w="4395" w:type="dxa"/>
            <w:hideMark/>
          </w:tcPr>
          <w:p w:rsidR="00625B1E" w:rsidRDefault="00625B1E" w:rsidP="00D56D79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Государственного Совета Республики Татарстан</w:t>
            </w:r>
          </w:p>
        </w:tc>
        <w:tc>
          <w:tcPr>
            <w:tcW w:w="6149" w:type="dxa"/>
          </w:tcPr>
          <w:p w:rsidR="00625B1E" w:rsidRDefault="00625B1E" w:rsidP="00D56D79">
            <w:pPr>
              <w:jc w:val="right"/>
              <w:rPr>
                <w:sz w:val="30"/>
                <w:szCs w:val="30"/>
              </w:rPr>
            </w:pPr>
          </w:p>
          <w:p w:rsidR="00625B1E" w:rsidRDefault="00625B1E" w:rsidP="00D56D79">
            <w:pPr>
              <w:ind w:right="8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Ф.Х. </w:t>
            </w:r>
            <w:proofErr w:type="spellStart"/>
            <w:r>
              <w:rPr>
                <w:sz w:val="30"/>
                <w:szCs w:val="30"/>
              </w:rPr>
              <w:t>Мухаметшин</w:t>
            </w:r>
            <w:proofErr w:type="spellEnd"/>
          </w:p>
        </w:tc>
      </w:tr>
      <w:tr w:rsidR="00625B1E" w:rsidTr="00D56D79">
        <w:tc>
          <w:tcPr>
            <w:tcW w:w="4395" w:type="dxa"/>
          </w:tcPr>
          <w:p w:rsidR="00625B1E" w:rsidRDefault="00625B1E" w:rsidP="00D56D79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149" w:type="dxa"/>
          </w:tcPr>
          <w:p w:rsidR="00625B1E" w:rsidRDefault="00625B1E" w:rsidP="00D56D79">
            <w:pPr>
              <w:jc w:val="right"/>
              <w:rPr>
                <w:sz w:val="30"/>
                <w:szCs w:val="30"/>
              </w:rPr>
            </w:pPr>
          </w:p>
        </w:tc>
      </w:tr>
    </w:tbl>
    <w:p w:rsidR="00625B1E" w:rsidRDefault="00625B1E" w:rsidP="00625B1E">
      <w:pPr>
        <w:keepNext/>
        <w:tabs>
          <w:tab w:val="left" w:pos="2268"/>
        </w:tabs>
        <w:ind w:right="850" w:firstLine="0"/>
        <w:outlineLvl w:val="0"/>
        <w:rPr>
          <w:sz w:val="30"/>
          <w:szCs w:val="30"/>
        </w:rPr>
      </w:pPr>
    </w:p>
    <w:tbl>
      <w:tblPr>
        <w:tblW w:w="14595" w:type="dxa"/>
        <w:tblInd w:w="-34" w:type="dxa"/>
        <w:tblLayout w:type="fixed"/>
        <w:tblLook w:val="04A0"/>
      </w:tblPr>
      <w:tblGrid>
        <w:gridCol w:w="4252"/>
        <w:gridCol w:w="4251"/>
        <w:gridCol w:w="6092"/>
      </w:tblGrid>
      <w:tr w:rsidR="00625B1E" w:rsidTr="00D56D79">
        <w:tc>
          <w:tcPr>
            <w:tcW w:w="4252" w:type="dxa"/>
            <w:hideMark/>
          </w:tcPr>
          <w:p w:rsidR="00625B1E" w:rsidRDefault="00625B1E" w:rsidP="00D56D79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Казань,</w:t>
            </w:r>
          </w:p>
          <w:p w:rsidR="00625B1E" w:rsidRDefault="00625B1E" w:rsidP="00625B1E">
            <w:pPr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 октября 2022 года </w:t>
            </w:r>
          </w:p>
        </w:tc>
        <w:tc>
          <w:tcPr>
            <w:tcW w:w="4251" w:type="dxa"/>
          </w:tcPr>
          <w:p w:rsidR="00625B1E" w:rsidRDefault="00625B1E" w:rsidP="00D56D79">
            <w:pPr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6092" w:type="dxa"/>
          </w:tcPr>
          <w:p w:rsidR="00625B1E" w:rsidRDefault="00625B1E" w:rsidP="00D56D79">
            <w:pPr>
              <w:jc w:val="right"/>
              <w:rPr>
                <w:sz w:val="30"/>
                <w:szCs w:val="30"/>
              </w:rPr>
            </w:pPr>
          </w:p>
          <w:p w:rsidR="00625B1E" w:rsidRDefault="00625B1E" w:rsidP="00D56D79">
            <w:pPr>
              <w:jc w:val="right"/>
              <w:rPr>
                <w:sz w:val="30"/>
                <w:szCs w:val="30"/>
              </w:rPr>
            </w:pPr>
          </w:p>
        </w:tc>
      </w:tr>
    </w:tbl>
    <w:p w:rsidR="00D05623" w:rsidRDefault="00625B1E" w:rsidP="00D05623">
      <w:pPr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№ 1641-VI ГС</w:t>
      </w:r>
    </w:p>
    <w:sectPr w:rsidR="00D05623" w:rsidSect="00B55A2C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134" w:right="62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79" w:rsidRDefault="00D56D79">
      <w:r>
        <w:separator/>
      </w:r>
    </w:p>
  </w:endnote>
  <w:endnote w:type="continuationSeparator" w:id="0">
    <w:p w:rsidR="00D56D79" w:rsidRDefault="00D56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24B64" w:rsidRDefault="00D24B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3"/>
      <w:ind w:firstLine="0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3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79" w:rsidRDefault="00D56D79">
      <w:r>
        <w:separator/>
      </w:r>
    </w:p>
  </w:footnote>
  <w:footnote w:type="continuationSeparator" w:id="0">
    <w:p w:rsidR="00D56D79" w:rsidRDefault="00D56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64" w:rsidRDefault="00D24B6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24B64" w:rsidRDefault="00D24B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832"/>
    <w:rsid w:val="0000043F"/>
    <w:rsid w:val="0000210C"/>
    <w:rsid w:val="00006ACA"/>
    <w:rsid w:val="00011BCC"/>
    <w:rsid w:val="000226BE"/>
    <w:rsid w:val="000364EE"/>
    <w:rsid w:val="00051799"/>
    <w:rsid w:val="000667EA"/>
    <w:rsid w:val="000738AC"/>
    <w:rsid w:val="00077636"/>
    <w:rsid w:val="00085BA2"/>
    <w:rsid w:val="00092EBD"/>
    <w:rsid w:val="0009414D"/>
    <w:rsid w:val="000D1666"/>
    <w:rsid w:val="000D6041"/>
    <w:rsid w:val="000E632D"/>
    <w:rsid w:val="00101AD5"/>
    <w:rsid w:val="001065D7"/>
    <w:rsid w:val="00107C34"/>
    <w:rsid w:val="00110ADB"/>
    <w:rsid w:val="001133D4"/>
    <w:rsid w:val="00120F7B"/>
    <w:rsid w:val="00125153"/>
    <w:rsid w:val="00127978"/>
    <w:rsid w:val="001524FE"/>
    <w:rsid w:val="00164FC3"/>
    <w:rsid w:val="00176394"/>
    <w:rsid w:val="00177068"/>
    <w:rsid w:val="00185AC2"/>
    <w:rsid w:val="00185E49"/>
    <w:rsid w:val="001A46A4"/>
    <w:rsid w:val="001B1510"/>
    <w:rsid w:val="001B4C51"/>
    <w:rsid w:val="001C2CAC"/>
    <w:rsid w:val="001F00B3"/>
    <w:rsid w:val="001F4008"/>
    <w:rsid w:val="002105FA"/>
    <w:rsid w:val="00210793"/>
    <w:rsid w:val="0025442D"/>
    <w:rsid w:val="002641E2"/>
    <w:rsid w:val="002746DA"/>
    <w:rsid w:val="00285A13"/>
    <w:rsid w:val="00290520"/>
    <w:rsid w:val="00296131"/>
    <w:rsid w:val="002A34EE"/>
    <w:rsid w:val="002B3AC8"/>
    <w:rsid w:val="002B78A4"/>
    <w:rsid w:val="002C0BD1"/>
    <w:rsid w:val="002C1FF1"/>
    <w:rsid w:val="002C6047"/>
    <w:rsid w:val="002D2D42"/>
    <w:rsid w:val="002D4D4C"/>
    <w:rsid w:val="002D580C"/>
    <w:rsid w:val="002E01AC"/>
    <w:rsid w:val="002E487F"/>
    <w:rsid w:val="002E4EE7"/>
    <w:rsid w:val="002E576E"/>
    <w:rsid w:val="002F7D21"/>
    <w:rsid w:val="003041D8"/>
    <w:rsid w:val="00323FC7"/>
    <w:rsid w:val="0032718F"/>
    <w:rsid w:val="00352977"/>
    <w:rsid w:val="00370B1D"/>
    <w:rsid w:val="003778EC"/>
    <w:rsid w:val="00390D4B"/>
    <w:rsid w:val="0039640B"/>
    <w:rsid w:val="003978DF"/>
    <w:rsid w:val="003B1546"/>
    <w:rsid w:val="003B2FB5"/>
    <w:rsid w:val="003B3C5C"/>
    <w:rsid w:val="003D1117"/>
    <w:rsid w:val="003D54CC"/>
    <w:rsid w:val="003E0832"/>
    <w:rsid w:val="003F3EDC"/>
    <w:rsid w:val="003F6582"/>
    <w:rsid w:val="003F6EF3"/>
    <w:rsid w:val="004056BB"/>
    <w:rsid w:val="004079B2"/>
    <w:rsid w:val="00456096"/>
    <w:rsid w:val="00456E8E"/>
    <w:rsid w:val="00467774"/>
    <w:rsid w:val="004800CF"/>
    <w:rsid w:val="00491FDA"/>
    <w:rsid w:val="004A2E26"/>
    <w:rsid w:val="004A3F8C"/>
    <w:rsid w:val="0050538F"/>
    <w:rsid w:val="00511FDB"/>
    <w:rsid w:val="0051372A"/>
    <w:rsid w:val="00520A3D"/>
    <w:rsid w:val="0053359D"/>
    <w:rsid w:val="005439FF"/>
    <w:rsid w:val="005454F9"/>
    <w:rsid w:val="00553432"/>
    <w:rsid w:val="00557D66"/>
    <w:rsid w:val="00574DFF"/>
    <w:rsid w:val="00584EAF"/>
    <w:rsid w:val="005A1206"/>
    <w:rsid w:val="005A1C9E"/>
    <w:rsid w:val="005B3952"/>
    <w:rsid w:val="005B419B"/>
    <w:rsid w:val="005C2C0D"/>
    <w:rsid w:val="005D7B5A"/>
    <w:rsid w:val="005E4717"/>
    <w:rsid w:val="005F1283"/>
    <w:rsid w:val="00610BB2"/>
    <w:rsid w:val="00625B1E"/>
    <w:rsid w:val="00637673"/>
    <w:rsid w:val="00640CD3"/>
    <w:rsid w:val="006466BE"/>
    <w:rsid w:val="00647F74"/>
    <w:rsid w:val="006518FE"/>
    <w:rsid w:val="00671E41"/>
    <w:rsid w:val="00675349"/>
    <w:rsid w:val="006902D6"/>
    <w:rsid w:val="00690893"/>
    <w:rsid w:val="006A6A02"/>
    <w:rsid w:val="006B4CA5"/>
    <w:rsid w:val="006C2B18"/>
    <w:rsid w:val="006C767D"/>
    <w:rsid w:val="006D491D"/>
    <w:rsid w:val="0071078A"/>
    <w:rsid w:val="007117B6"/>
    <w:rsid w:val="00721F8A"/>
    <w:rsid w:val="007434DB"/>
    <w:rsid w:val="00764D10"/>
    <w:rsid w:val="007810FA"/>
    <w:rsid w:val="007A5145"/>
    <w:rsid w:val="007B312C"/>
    <w:rsid w:val="007C309A"/>
    <w:rsid w:val="007D547F"/>
    <w:rsid w:val="007D7B9F"/>
    <w:rsid w:val="00804FDB"/>
    <w:rsid w:val="00805150"/>
    <w:rsid w:val="008152E6"/>
    <w:rsid w:val="00825651"/>
    <w:rsid w:val="008269E0"/>
    <w:rsid w:val="00834FFA"/>
    <w:rsid w:val="00840834"/>
    <w:rsid w:val="00842E53"/>
    <w:rsid w:val="00877D11"/>
    <w:rsid w:val="00884499"/>
    <w:rsid w:val="00884C0B"/>
    <w:rsid w:val="008A0F3B"/>
    <w:rsid w:val="008A3068"/>
    <w:rsid w:val="008A4F2B"/>
    <w:rsid w:val="008C6D40"/>
    <w:rsid w:val="008D01B2"/>
    <w:rsid w:val="008D5387"/>
    <w:rsid w:val="008E135F"/>
    <w:rsid w:val="0091323A"/>
    <w:rsid w:val="00914A8A"/>
    <w:rsid w:val="00967DE8"/>
    <w:rsid w:val="009914F1"/>
    <w:rsid w:val="00997D11"/>
    <w:rsid w:val="009B32BA"/>
    <w:rsid w:val="009B3CF3"/>
    <w:rsid w:val="009C574F"/>
    <w:rsid w:val="009D3BB0"/>
    <w:rsid w:val="009E3C93"/>
    <w:rsid w:val="009F0806"/>
    <w:rsid w:val="009F3197"/>
    <w:rsid w:val="009F357B"/>
    <w:rsid w:val="009F3653"/>
    <w:rsid w:val="009F5E8D"/>
    <w:rsid w:val="00A011E2"/>
    <w:rsid w:val="00A107E6"/>
    <w:rsid w:val="00A129A5"/>
    <w:rsid w:val="00A17534"/>
    <w:rsid w:val="00A31A4C"/>
    <w:rsid w:val="00A37374"/>
    <w:rsid w:val="00A42833"/>
    <w:rsid w:val="00A46071"/>
    <w:rsid w:val="00A65647"/>
    <w:rsid w:val="00A858AB"/>
    <w:rsid w:val="00AA2AB3"/>
    <w:rsid w:val="00AA2F2D"/>
    <w:rsid w:val="00AB2B20"/>
    <w:rsid w:val="00AC72C7"/>
    <w:rsid w:val="00AD38FB"/>
    <w:rsid w:val="00AD4036"/>
    <w:rsid w:val="00AD59BA"/>
    <w:rsid w:val="00AE77FE"/>
    <w:rsid w:val="00B4161F"/>
    <w:rsid w:val="00B434D0"/>
    <w:rsid w:val="00B55A2C"/>
    <w:rsid w:val="00B57571"/>
    <w:rsid w:val="00B60AC1"/>
    <w:rsid w:val="00B62964"/>
    <w:rsid w:val="00B64F24"/>
    <w:rsid w:val="00B711A4"/>
    <w:rsid w:val="00B8242B"/>
    <w:rsid w:val="00B82A53"/>
    <w:rsid w:val="00B87658"/>
    <w:rsid w:val="00BB0C6F"/>
    <w:rsid w:val="00BB4B4F"/>
    <w:rsid w:val="00BC5182"/>
    <w:rsid w:val="00BD605A"/>
    <w:rsid w:val="00BF030A"/>
    <w:rsid w:val="00BF5FE9"/>
    <w:rsid w:val="00C20926"/>
    <w:rsid w:val="00C2173D"/>
    <w:rsid w:val="00C238EE"/>
    <w:rsid w:val="00C254F2"/>
    <w:rsid w:val="00C4537E"/>
    <w:rsid w:val="00C45DAA"/>
    <w:rsid w:val="00C5616C"/>
    <w:rsid w:val="00C84DEA"/>
    <w:rsid w:val="00C87244"/>
    <w:rsid w:val="00C90C6F"/>
    <w:rsid w:val="00C97151"/>
    <w:rsid w:val="00CA0F31"/>
    <w:rsid w:val="00CB6857"/>
    <w:rsid w:val="00CB68A9"/>
    <w:rsid w:val="00CB706B"/>
    <w:rsid w:val="00CC7479"/>
    <w:rsid w:val="00CD1ABA"/>
    <w:rsid w:val="00CE0773"/>
    <w:rsid w:val="00CF4F74"/>
    <w:rsid w:val="00CF5B91"/>
    <w:rsid w:val="00D05623"/>
    <w:rsid w:val="00D141BE"/>
    <w:rsid w:val="00D24B64"/>
    <w:rsid w:val="00D32382"/>
    <w:rsid w:val="00D355E6"/>
    <w:rsid w:val="00D439CC"/>
    <w:rsid w:val="00D45833"/>
    <w:rsid w:val="00D55FB5"/>
    <w:rsid w:val="00D56D79"/>
    <w:rsid w:val="00D667BB"/>
    <w:rsid w:val="00D73E0C"/>
    <w:rsid w:val="00D82FA8"/>
    <w:rsid w:val="00D9262B"/>
    <w:rsid w:val="00DA3FEB"/>
    <w:rsid w:val="00DA45F7"/>
    <w:rsid w:val="00DB390B"/>
    <w:rsid w:val="00DB4C13"/>
    <w:rsid w:val="00DC7E7D"/>
    <w:rsid w:val="00DE1F3D"/>
    <w:rsid w:val="00DF0D72"/>
    <w:rsid w:val="00E16902"/>
    <w:rsid w:val="00E21260"/>
    <w:rsid w:val="00E36EEE"/>
    <w:rsid w:val="00E523E7"/>
    <w:rsid w:val="00E74A57"/>
    <w:rsid w:val="00E8191F"/>
    <w:rsid w:val="00E91525"/>
    <w:rsid w:val="00E95634"/>
    <w:rsid w:val="00E96F62"/>
    <w:rsid w:val="00EC499F"/>
    <w:rsid w:val="00EC4B68"/>
    <w:rsid w:val="00ED0067"/>
    <w:rsid w:val="00EE519C"/>
    <w:rsid w:val="00EE6AE4"/>
    <w:rsid w:val="00EF7F79"/>
    <w:rsid w:val="00F40E21"/>
    <w:rsid w:val="00F4455F"/>
    <w:rsid w:val="00F7292C"/>
    <w:rsid w:val="00FA255A"/>
    <w:rsid w:val="00FA5090"/>
    <w:rsid w:val="00FC17BD"/>
    <w:rsid w:val="00FC4E4D"/>
    <w:rsid w:val="00FC4FDB"/>
    <w:rsid w:val="00FE7AFE"/>
    <w:rsid w:val="00F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lang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pPr>
      <w:ind w:firstLine="709"/>
    </w:pPr>
    <w:rPr>
      <w:lang/>
    </w:rPr>
  </w:style>
  <w:style w:type="paragraph" w:styleId="a9">
    <w:name w:val="Body Text"/>
    <w:basedOn w:val="a"/>
    <w:pPr>
      <w:ind w:firstLine="0"/>
    </w:pPr>
  </w:style>
  <w:style w:type="paragraph" w:styleId="aa">
    <w:name w:val="Balloon Text"/>
    <w:basedOn w:val="a"/>
    <w:semiHidden/>
    <w:rsid w:val="00967DE8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B62964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ac">
    <w:name w:val=" Знак"/>
    <w:basedOn w:val="a"/>
    <w:rsid w:val="00092EB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AD403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character" w:customStyle="1" w:styleId="a4">
    <w:name w:val="Нижний колонтитул Знак"/>
    <w:link w:val="a3"/>
    <w:rsid w:val="00FC4FDB"/>
    <w:rPr>
      <w:sz w:val="28"/>
    </w:rPr>
  </w:style>
  <w:style w:type="character" w:customStyle="1" w:styleId="a8">
    <w:name w:val="Основной текст с отступом Знак"/>
    <w:link w:val="a7"/>
    <w:rsid w:val="00FC4FD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A1F5-DA85-4288-83EF-DAF3B8A4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Premier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Sundukova.Guzel</cp:lastModifiedBy>
  <cp:revision>2</cp:revision>
  <cp:lastPrinted>2022-10-10T11:52:00Z</cp:lastPrinted>
  <dcterms:created xsi:type="dcterms:W3CDTF">2022-11-08T10:25:00Z</dcterms:created>
  <dcterms:modified xsi:type="dcterms:W3CDTF">2022-11-08T10:25:00Z</dcterms:modified>
</cp:coreProperties>
</file>