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4F" w:rsidRPr="003F7B57" w:rsidRDefault="0077604F" w:rsidP="0077604F">
      <w:pPr>
        <w:ind w:firstLine="0"/>
        <w:jc w:val="right"/>
        <w:rPr>
          <w:sz w:val="30"/>
          <w:szCs w:val="30"/>
          <w:u w:val="single"/>
        </w:rPr>
      </w:pPr>
    </w:p>
    <w:p w:rsidR="0077604F" w:rsidRDefault="0077604F" w:rsidP="0077604F">
      <w:pPr>
        <w:ind w:firstLine="0"/>
        <w:jc w:val="center"/>
        <w:rPr>
          <w:sz w:val="30"/>
          <w:szCs w:val="30"/>
        </w:rPr>
      </w:pPr>
    </w:p>
    <w:p w:rsidR="009D2E02" w:rsidRDefault="009D2E02" w:rsidP="0077604F">
      <w:pPr>
        <w:ind w:firstLine="0"/>
        <w:jc w:val="center"/>
        <w:rPr>
          <w:sz w:val="30"/>
          <w:szCs w:val="30"/>
        </w:rPr>
      </w:pPr>
    </w:p>
    <w:p w:rsidR="00D807BD" w:rsidRDefault="00D807BD" w:rsidP="0077604F">
      <w:pPr>
        <w:ind w:firstLine="0"/>
        <w:jc w:val="center"/>
        <w:rPr>
          <w:sz w:val="30"/>
          <w:szCs w:val="30"/>
        </w:rPr>
      </w:pPr>
    </w:p>
    <w:p w:rsidR="00D807BD" w:rsidRDefault="00D807BD" w:rsidP="00D807BD">
      <w:pPr>
        <w:ind w:firstLine="0"/>
        <w:jc w:val="center"/>
        <w:rPr>
          <w:sz w:val="30"/>
          <w:szCs w:val="30"/>
        </w:rPr>
      </w:pPr>
    </w:p>
    <w:p w:rsidR="00D807BD" w:rsidRDefault="00D807BD" w:rsidP="00D807BD">
      <w:pPr>
        <w:ind w:firstLine="0"/>
        <w:jc w:val="center"/>
        <w:rPr>
          <w:sz w:val="30"/>
          <w:szCs w:val="30"/>
        </w:rPr>
      </w:pPr>
    </w:p>
    <w:p w:rsidR="00D807BD" w:rsidRDefault="00D807BD" w:rsidP="00D807BD">
      <w:pPr>
        <w:ind w:firstLine="0"/>
        <w:jc w:val="center"/>
        <w:rPr>
          <w:sz w:val="30"/>
          <w:szCs w:val="30"/>
        </w:rPr>
      </w:pPr>
    </w:p>
    <w:p w:rsidR="00D807BD" w:rsidRDefault="00D807BD" w:rsidP="00D807BD">
      <w:pPr>
        <w:ind w:firstLine="0"/>
        <w:jc w:val="center"/>
        <w:rPr>
          <w:sz w:val="30"/>
          <w:szCs w:val="30"/>
        </w:rPr>
      </w:pPr>
    </w:p>
    <w:p w:rsidR="00D807BD" w:rsidRDefault="00D807BD" w:rsidP="00D807BD">
      <w:pPr>
        <w:ind w:firstLine="0"/>
        <w:jc w:val="center"/>
        <w:rPr>
          <w:sz w:val="30"/>
          <w:szCs w:val="30"/>
        </w:rPr>
      </w:pPr>
    </w:p>
    <w:tbl>
      <w:tblPr>
        <w:tblW w:w="10173" w:type="dxa"/>
        <w:tblLayout w:type="fixed"/>
        <w:tblLook w:val="0000"/>
      </w:tblPr>
      <w:tblGrid>
        <w:gridCol w:w="1526"/>
        <w:gridCol w:w="7513"/>
        <w:gridCol w:w="1134"/>
      </w:tblGrid>
      <w:tr w:rsidR="0077604F" w:rsidRPr="003F7B57" w:rsidTr="00431E5A">
        <w:trPr>
          <w:trHeight w:val="1094"/>
        </w:trPr>
        <w:tc>
          <w:tcPr>
            <w:tcW w:w="1526" w:type="dxa"/>
          </w:tcPr>
          <w:p w:rsidR="0077604F" w:rsidRPr="003F7B57" w:rsidRDefault="0077604F" w:rsidP="00D807BD">
            <w:pPr>
              <w:ind w:firstLine="0"/>
              <w:rPr>
                <w:sz w:val="30"/>
                <w:szCs w:val="3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7604F" w:rsidRPr="003F7B57" w:rsidRDefault="0077604F" w:rsidP="00D807BD">
            <w:pPr>
              <w:ind w:firstLine="0"/>
              <w:rPr>
                <w:sz w:val="30"/>
                <w:szCs w:val="30"/>
              </w:rPr>
            </w:pPr>
            <w:proofErr w:type="gramStart"/>
            <w:r w:rsidRPr="003F7B57">
              <w:rPr>
                <w:sz w:val="30"/>
                <w:szCs w:val="30"/>
              </w:rPr>
              <w:t>О</w:t>
            </w:r>
            <w:r w:rsidR="003F7B57" w:rsidRPr="003F7B57">
              <w:rPr>
                <w:sz w:val="30"/>
                <w:szCs w:val="30"/>
              </w:rPr>
              <w:t xml:space="preserve">б отчете Комитета Государственного Совета Республики Татарстан по социальной политике </w:t>
            </w:r>
            <w:r w:rsidR="009641CE" w:rsidRPr="003F7B57">
              <w:rPr>
                <w:sz w:val="30"/>
                <w:szCs w:val="30"/>
              </w:rPr>
              <w:t xml:space="preserve">о работе </w:t>
            </w:r>
            <w:r w:rsidR="000041D5">
              <w:rPr>
                <w:sz w:val="30"/>
                <w:szCs w:val="30"/>
              </w:rPr>
              <w:t>в период</w:t>
            </w:r>
            <w:proofErr w:type="gramEnd"/>
            <w:r w:rsidR="000041D5">
              <w:rPr>
                <w:sz w:val="30"/>
                <w:szCs w:val="30"/>
              </w:rPr>
              <w:t xml:space="preserve"> </w:t>
            </w:r>
            <w:r w:rsidR="003F7B57" w:rsidRPr="003F7B57">
              <w:rPr>
                <w:sz w:val="30"/>
                <w:szCs w:val="30"/>
              </w:rPr>
              <w:t xml:space="preserve">с </w:t>
            </w:r>
            <w:r w:rsidR="009D2E02">
              <w:rPr>
                <w:sz w:val="30"/>
                <w:szCs w:val="30"/>
              </w:rPr>
              <w:t>сентября</w:t>
            </w:r>
            <w:r w:rsidR="003F7B57" w:rsidRPr="003F7B57">
              <w:rPr>
                <w:sz w:val="30"/>
                <w:szCs w:val="30"/>
              </w:rPr>
              <w:t xml:space="preserve"> 201</w:t>
            </w:r>
            <w:r w:rsidR="009D2E02">
              <w:rPr>
                <w:sz w:val="30"/>
                <w:szCs w:val="30"/>
              </w:rPr>
              <w:t>9</w:t>
            </w:r>
            <w:r w:rsidR="003F7B57" w:rsidRPr="003F7B57">
              <w:rPr>
                <w:sz w:val="30"/>
                <w:szCs w:val="30"/>
              </w:rPr>
              <w:t xml:space="preserve"> года по </w:t>
            </w:r>
            <w:r w:rsidR="009D2E02">
              <w:rPr>
                <w:sz w:val="30"/>
                <w:szCs w:val="30"/>
              </w:rPr>
              <w:t>февраль</w:t>
            </w:r>
            <w:r w:rsidR="003F7B57" w:rsidRPr="003F7B57">
              <w:rPr>
                <w:sz w:val="30"/>
                <w:szCs w:val="30"/>
              </w:rPr>
              <w:t xml:space="preserve"> 20</w:t>
            </w:r>
            <w:r w:rsidR="009D2E02">
              <w:rPr>
                <w:sz w:val="30"/>
                <w:szCs w:val="30"/>
              </w:rPr>
              <w:t>23</w:t>
            </w:r>
            <w:r w:rsidR="003F7B57" w:rsidRPr="003F7B57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1134" w:type="dxa"/>
          </w:tcPr>
          <w:p w:rsidR="0077604F" w:rsidRPr="003F7B57" w:rsidRDefault="0077604F" w:rsidP="00D807BD">
            <w:pPr>
              <w:ind w:firstLine="0"/>
              <w:rPr>
                <w:sz w:val="30"/>
                <w:szCs w:val="30"/>
              </w:rPr>
            </w:pPr>
          </w:p>
        </w:tc>
      </w:tr>
    </w:tbl>
    <w:p w:rsidR="0077604F" w:rsidRDefault="0077604F" w:rsidP="00D807BD">
      <w:pPr>
        <w:ind w:firstLine="0"/>
        <w:jc w:val="center"/>
        <w:rPr>
          <w:sz w:val="30"/>
          <w:szCs w:val="30"/>
        </w:rPr>
      </w:pPr>
    </w:p>
    <w:p w:rsidR="00D807BD" w:rsidRDefault="00D807BD" w:rsidP="00D807BD">
      <w:pPr>
        <w:ind w:firstLine="0"/>
        <w:jc w:val="center"/>
        <w:rPr>
          <w:sz w:val="30"/>
          <w:szCs w:val="30"/>
        </w:rPr>
      </w:pPr>
    </w:p>
    <w:p w:rsidR="0077604F" w:rsidRPr="003F7B57" w:rsidRDefault="0077604F" w:rsidP="00D807BD">
      <w:pPr>
        <w:ind w:firstLine="709"/>
        <w:rPr>
          <w:sz w:val="30"/>
          <w:szCs w:val="30"/>
        </w:rPr>
      </w:pPr>
      <w:r w:rsidRPr="003F7B57">
        <w:rPr>
          <w:sz w:val="30"/>
          <w:szCs w:val="30"/>
        </w:rPr>
        <w:t xml:space="preserve">Государственный Совет Республики Татарстан </w:t>
      </w:r>
      <w:r w:rsidRPr="003F7B57">
        <w:rPr>
          <w:sz w:val="30"/>
          <w:szCs w:val="30"/>
          <w:u w:val="single"/>
        </w:rPr>
        <w:t>ПОСТАНОВЛЯЕТ:</w:t>
      </w:r>
    </w:p>
    <w:p w:rsidR="0077604F" w:rsidRPr="003F7B57" w:rsidRDefault="0077604F" w:rsidP="00D807BD">
      <w:pPr>
        <w:ind w:firstLine="709"/>
        <w:rPr>
          <w:sz w:val="30"/>
          <w:szCs w:val="30"/>
        </w:rPr>
      </w:pPr>
    </w:p>
    <w:p w:rsidR="00641F89" w:rsidRDefault="009D2E02" w:rsidP="00D807BD">
      <w:pPr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736D82" w:rsidRPr="00736D82">
        <w:rPr>
          <w:sz w:val="30"/>
          <w:szCs w:val="30"/>
        </w:rPr>
        <w:t>О</w:t>
      </w:r>
      <w:r w:rsidR="003F7B57" w:rsidRPr="00736D82">
        <w:rPr>
          <w:sz w:val="30"/>
          <w:szCs w:val="30"/>
        </w:rPr>
        <w:t xml:space="preserve">тчет Комитета Государственного Совета Республики Татарстан </w:t>
      </w:r>
      <w:r w:rsidR="00D807BD">
        <w:rPr>
          <w:sz w:val="30"/>
          <w:szCs w:val="30"/>
        </w:rPr>
        <w:br/>
      </w:r>
      <w:r w:rsidR="003F7B57" w:rsidRPr="00736D82">
        <w:rPr>
          <w:sz w:val="30"/>
          <w:szCs w:val="30"/>
        </w:rPr>
        <w:t xml:space="preserve">по социальной политике </w:t>
      </w:r>
      <w:r w:rsidR="00573C43" w:rsidRPr="00736D82">
        <w:rPr>
          <w:sz w:val="30"/>
          <w:szCs w:val="30"/>
        </w:rPr>
        <w:t xml:space="preserve">о работе </w:t>
      </w:r>
      <w:r w:rsidR="00573C43">
        <w:rPr>
          <w:sz w:val="30"/>
          <w:szCs w:val="30"/>
        </w:rPr>
        <w:t xml:space="preserve">в период </w:t>
      </w:r>
      <w:r w:rsidR="003F7B57" w:rsidRPr="00736D82">
        <w:rPr>
          <w:sz w:val="30"/>
          <w:szCs w:val="30"/>
        </w:rPr>
        <w:t xml:space="preserve">с </w:t>
      </w:r>
      <w:r>
        <w:rPr>
          <w:sz w:val="30"/>
          <w:szCs w:val="30"/>
        </w:rPr>
        <w:t>сентября</w:t>
      </w:r>
      <w:r w:rsidRPr="003F7B57">
        <w:rPr>
          <w:sz w:val="30"/>
          <w:szCs w:val="30"/>
        </w:rPr>
        <w:t xml:space="preserve"> 201</w:t>
      </w:r>
      <w:r>
        <w:rPr>
          <w:sz w:val="30"/>
          <w:szCs w:val="30"/>
        </w:rPr>
        <w:t>9</w:t>
      </w:r>
      <w:r w:rsidRPr="003F7B57">
        <w:rPr>
          <w:sz w:val="30"/>
          <w:szCs w:val="30"/>
        </w:rPr>
        <w:t xml:space="preserve"> года </w:t>
      </w:r>
      <w:r w:rsidR="00D807BD">
        <w:rPr>
          <w:sz w:val="30"/>
          <w:szCs w:val="30"/>
        </w:rPr>
        <w:br/>
      </w:r>
      <w:r w:rsidRPr="003F7B57">
        <w:rPr>
          <w:sz w:val="30"/>
          <w:szCs w:val="30"/>
        </w:rPr>
        <w:t xml:space="preserve">по </w:t>
      </w:r>
      <w:r>
        <w:rPr>
          <w:sz w:val="30"/>
          <w:szCs w:val="30"/>
        </w:rPr>
        <w:t>февраль</w:t>
      </w:r>
      <w:r w:rsidRPr="003F7B57">
        <w:rPr>
          <w:sz w:val="30"/>
          <w:szCs w:val="30"/>
        </w:rPr>
        <w:t xml:space="preserve"> 20</w:t>
      </w:r>
      <w:r>
        <w:rPr>
          <w:sz w:val="30"/>
          <w:szCs w:val="30"/>
        </w:rPr>
        <w:t>23</w:t>
      </w:r>
      <w:r w:rsidRPr="003F7B57">
        <w:rPr>
          <w:sz w:val="30"/>
          <w:szCs w:val="30"/>
        </w:rPr>
        <w:t xml:space="preserve"> </w:t>
      </w:r>
      <w:r w:rsidR="003F7B57" w:rsidRPr="00736D82">
        <w:rPr>
          <w:sz w:val="30"/>
          <w:szCs w:val="30"/>
        </w:rPr>
        <w:t>года</w:t>
      </w:r>
      <w:r w:rsidR="00736D82" w:rsidRPr="00736D82">
        <w:rPr>
          <w:sz w:val="30"/>
          <w:szCs w:val="30"/>
        </w:rPr>
        <w:t xml:space="preserve"> принять к сведению</w:t>
      </w:r>
      <w:r w:rsidR="00641F89">
        <w:rPr>
          <w:sz w:val="30"/>
          <w:szCs w:val="30"/>
        </w:rPr>
        <w:t>, отметив эффективность его деятельности.</w:t>
      </w:r>
    </w:p>
    <w:p w:rsidR="007866E0" w:rsidRDefault="00641F89" w:rsidP="00D807BD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9D2E02">
        <w:rPr>
          <w:sz w:val="30"/>
          <w:szCs w:val="30"/>
        </w:rPr>
        <w:t>2. Комитету Государственного Совета Республики Татарстан</w:t>
      </w:r>
      <w:r w:rsidR="00C4222B">
        <w:rPr>
          <w:sz w:val="30"/>
          <w:szCs w:val="30"/>
        </w:rPr>
        <w:t xml:space="preserve"> </w:t>
      </w:r>
      <w:r w:rsidR="00D807BD">
        <w:rPr>
          <w:sz w:val="30"/>
          <w:szCs w:val="30"/>
        </w:rPr>
        <w:br/>
      </w:r>
      <w:r w:rsidR="00C4222B">
        <w:rPr>
          <w:sz w:val="30"/>
          <w:szCs w:val="30"/>
        </w:rPr>
        <w:t>по социальной политике</w:t>
      </w:r>
      <w:r w:rsidR="007866E0">
        <w:rPr>
          <w:sz w:val="30"/>
          <w:szCs w:val="30"/>
        </w:rPr>
        <w:t>:</w:t>
      </w:r>
    </w:p>
    <w:p w:rsidR="002C7C20" w:rsidRDefault="002C7C20" w:rsidP="00D807BD">
      <w:pPr>
        <w:rPr>
          <w:sz w:val="30"/>
          <w:szCs w:val="30"/>
        </w:rPr>
      </w:pPr>
      <w:r>
        <w:rPr>
          <w:sz w:val="30"/>
          <w:szCs w:val="30"/>
        </w:rPr>
        <w:t xml:space="preserve">2.1. Продолжить работу по направлениям своей деятельности </w:t>
      </w:r>
      <w:r w:rsidR="00D807BD">
        <w:rPr>
          <w:sz w:val="30"/>
          <w:szCs w:val="30"/>
        </w:rPr>
        <w:br/>
      </w:r>
      <w:r>
        <w:rPr>
          <w:sz w:val="30"/>
          <w:szCs w:val="30"/>
        </w:rPr>
        <w:t xml:space="preserve">во взаимодействии с профильными комитетами </w:t>
      </w:r>
      <w:proofErr w:type="gramStart"/>
      <w:r>
        <w:rPr>
          <w:sz w:val="30"/>
          <w:szCs w:val="30"/>
        </w:rPr>
        <w:t xml:space="preserve">Совета Федерации </w:t>
      </w:r>
      <w:r w:rsidRPr="00904E31">
        <w:rPr>
          <w:sz w:val="30"/>
          <w:szCs w:val="30"/>
        </w:rPr>
        <w:t>Федерального Собрания Российской Федерации</w:t>
      </w:r>
      <w:proofErr w:type="gramEnd"/>
      <w:r>
        <w:rPr>
          <w:sz w:val="30"/>
          <w:szCs w:val="30"/>
        </w:rPr>
        <w:t xml:space="preserve"> и Государственной Думы Федерального Собрания Российской Федерации, комитетами (комиссиями) парламентов субъектов Российской Федерации.</w:t>
      </w:r>
    </w:p>
    <w:p w:rsidR="00FC656B" w:rsidRDefault="002C7C20" w:rsidP="00D807BD">
      <w:pPr>
        <w:rPr>
          <w:sz w:val="30"/>
          <w:szCs w:val="30"/>
        </w:rPr>
      </w:pPr>
      <w:r>
        <w:rPr>
          <w:sz w:val="30"/>
          <w:szCs w:val="30"/>
        </w:rPr>
        <w:t>2.2. С</w:t>
      </w:r>
      <w:r w:rsidR="007866E0">
        <w:rPr>
          <w:sz w:val="30"/>
          <w:szCs w:val="30"/>
        </w:rPr>
        <w:t>овместно с Комитетом Государственного Совета Республики Татарстан по образованию, культуре, науке и национальным вопросам</w:t>
      </w:r>
      <w:r w:rsidR="00E72D08">
        <w:rPr>
          <w:sz w:val="30"/>
          <w:szCs w:val="30"/>
        </w:rPr>
        <w:t xml:space="preserve"> усилить </w:t>
      </w:r>
      <w:proofErr w:type="gramStart"/>
      <w:r w:rsidR="00FC656B">
        <w:rPr>
          <w:sz w:val="30"/>
          <w:szCs w:val="30"/>
        </w:rPr>
        <w:t>контроль за</w:t>
      </w:r>
      <w:proofErr w:type="gramEnd"/>
      <w:r w:rsidR="00FC656B">
        <w:rPr>
          <w:sz w:val="30"/>
          <w:szCs w:val="30"/>
        </w:rPr>
        <w:t xml:space="preserve"> реализацией законодательства в части в</w:t>
      </w:r>
      <w:r w:rsidR="00E72D08">
        <w:rPr>
          <w:sz w:val="30"/>
          <w:szCs w:val="30"/>
        </w:rPr>
        <w:t>опрос</w:t>
      </w:r>
      <w:r w:rsidR="00FC656B">
        <w:rPr>
          <w:sz w:val="30"/>
          <w:szCs w:val="30"/>
        </w:rPr>
        <w:t>ов</w:t>
      </w:r>
      <w:r w:rsidR="00E72D08">
        <w:rPr>
          <w:sz w:val="30"/>
          <w:szCs w:val="30"/>
        </w:rPr>
        <w:t xml:space="preserve"> патриотического</w:t>
      </w:r>
      <w:r w:rsidR="00E21DC6">
        <w:rPr>
          <w:sz w:val="30"/>
          <w:szCs w:val="30"/>
        </w:rPr>
        <w:t xml:space="preserve"> и</w:t>
      </w:r>
      <w:r w:rsidR="00E72D08">
        <w:rPr>
          <w:sz w:val="30"/>
          <w:szCs w:val="30"/>
        </w:rPr>
        <w:t xml:space="preserve"> духовно-нравственного воспитания</w:t>
      </w:r>
      <w:r w:rsidR="006D16E4">
        <w:rPr>
          <w:sz w:val="30"/>
          <w:szCs w:val="30"/>
        </w:rPr>
        <w:t xml:space="preserve">, </w:t>
      </w:r>
      <w:r w:rsidR="009266E7">
        <w:rPr>
          <w:sz w:val="30"/>
          <w:szCs w:val="30"/>
        </w:rPr>
        <w:t xml:space="preserve">формирования </w:t>
      </w:r>
      <w:r w:rsidR="00D807BD">
        <w:rPr>
          <w:sz w:val="30"/>
          <w:szCs w:val="30"/>
        </w:rPr>
        <w:br/>
      </w:r>
      <w:r w:rsidR="00C0784F">
        <w:rPr>
          <w:sz w:val="30"/>
          <w:szCs w:val="30"/>
        </w:rPr>
        <w:t xml:space="preserve">и сохранения </w:t>
      </w:r>
      <w:r w:rsidR="009266E7">
        <w:rPr>
          <w:sz w:val="30"/>
          <w:szCs w:val="30"/>
        </w:rPr>
        <w:t>семейных ценностей и традиций</w:t>
      </w:r>
      <w:r w:rsidR="00FC656B">
        <w:rPr>
          <w:sz w:val="30"/>
          <w:szCs w:val="30"/>
        </w:rPr>
        <w:t>.</w:t>
      </w:r>
    </w:p>
    <w:p w:rsidR="0077604F" w:rsidRPr="003F7B57" w:rsidRDefault="0077604F" w:rsidP="00D807BD">
      <w:pPr>
        <w:pStyle w:val="a8"/>
        <w:spacing w:line="240" w:lineRule="auto"/>
        <w:ind w:firstLine="720"/>
        <w:rPr>
          <w:sz w:val="30"/>
          <w:szCs w:val="30"/>
        </w:rPr>
      </w:pPr>
    </w:p>
    <w:p w:rsidR="0077604F" w:rsidRPr="003F7B57" w:rsidRDefault="0077604F" w:rsidP="00D807BD">
      <w:pPr>
        <w:pStyle w:val="a8"/>
        <w:spacing w:line="240" w:lineRule="auto"/>
        <w:ind w:firstLine="720"/>
        <w:rPr>
          <w:sz w:val="30"/>
          <w:szCs w:val="30"/>
        </w:rPr>
      </w:pPr>
    </w:p>
    <w:tbl>
      <w:tblPr>
        <w:tblW w:w="0" w:type="auto"/>
        <w:tblLayout w:type="fixed"/>
        <w:tblLook w:val="0000"/>
      </w:tblPr>
      <w:tblGrid>
        <w:gridCol w:w="4428"/>
        <w:gridCol w:w="5886"/>
      </w:tblGrid>
      <w:tr w:rsidR="0077604F" w:rsidRPr="003F7B57" w:rsidTr="00573C43">
        <w:tc>
          <w:tcPr>
            <w:tcW w:w="4428" w:type="dxa"/>
          </w:tcPr>
          <w:p w:rsidR="0077604F" w:rsidRPr="003F7B57" w:rsidRDefault="0077604F" w:rsidP="00D807BD">
            <w:pPr>
              <w:ind w:firstLine="0"/>
              <w:jc w:val="left"/>
              <w:rPr>
                <w:sz w:val="30"/>
                <w:szCs w:val="30"/>
              </w:rPr>
            </w:pPr>
            <w:r w:rsidRPr="003F7B57">
              <w:rPr>
                <w:sz w:val="30"/>
                <w:szCs w:val="30"/>
              </w:rPr>
              <w:t xml:space="preserve">Председатель Государственного Совета Республики Татарстан  </w:t>
            </w:r>
          </w:p>
        </w:tc>
        <w:tc>
          <w:tcPr>
            <w:tcW w:w="5886" w:type="dxa"/>
          </w:tcPr>
          <w:p w:rsidR="0077604F" w:rsidRPr="003F7B57" w:rsidRDefault="0077604F" w:rsidP="00D807BD">
            <w:pPr>
              <w:ind w:firstLine="0"/>
              <w:jc w:val="left"/>
              <w:rPr>
                <w:sz w:val="30"/>
                <w:szCs w:val="30"/>
              </w:rPr>
            </w:pPr>
          </w:p>
          <w:p w:rsidR="0077604F" w:rsidRPr="003F7B57" w:rsidRDefault="00D807BD" w:rsidP="00D807BD">
            <w:pPr>
              <w:ind w:right="-108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Ф.Х. </w:t>
            </w:r>
            <w:proofErr w:type="spellStart"/>
            <w:r>
              <w:rPr>
                <w:sz w:val="30"/>
                <w:szCs w:val="30"/>
              </w:rPr>
              <w:t>Мухаметшин</w:t>
            </w:r>
            <w:proofErr w:type="spellEnd"/>
          </w:p>
        </w:tc>
      </w:tr>
    </w:tbl>
    <w:p w:rsidR="003F7B57" w:rsidRDefault="003F7B57" w:rsidP="00D807BD">
      <w:pPr>
        <w:rPr>
          <w:sz w:val="30"/>
          <w:szCs w:val="30"/>
        </w:rPr>
      </w:pPr>
    </w:p>
    <w:p w:rsidR="00D807BD" w:rsidRDefault="00D807BD" w:rsidP="00D807BD">
      <w:pPr>
        <w:ind w:firstLine="0"/>
        <w:rPr>
          <w:sz w:val="30"/>
          <w:szCs w:val="30"/>
        </w:rPr>
      </w:pPr>
    </w:p>
    <w:p w:rsidR="00D807BD" w:rsidRDefault="00D807BD" w:rsidP="00D807BD">
      <w:pPr>
        <w:ind w:firstLine="0"/>
        <w:rPr>
          <w:sz w:val="30"/>
          <w:szCs w:val="30"/>
        </w:rPr>
      </w:pPr>
      <w:r>
        <w:rPr>
          <w:sz w:val="30"/>
          <w:szCs w:val="30"/>
        </w:rPr>
        <w:t>г. Казань,</w:t>
      </w:r>
    </w:p>
    <w:p w:rsidR="00D807BD" w:rsidRDefault="00D807BD" w:rsidP="00D807BD">
      <w:pPr>
        <w:ind w:firstLine="0"/>
        <w:rPr>
          <w:sz w:val="30"/>
          <w:szCs w:val="30"/>
        </w:rPr>
      </w:pPr>
      <w:r>
        <w:rPr>
          <w:sz w:val="30"/>
          <w:szCs w:val="30"/>
        </w:rPr>
        <w:t>22 февраля 2023 года</w:t>
      </w:r>
    </w:p>
    <w:p w:rsidR="00DE7CB3" w:rsidRDefault="00DE7CB3" w:rsidP="00DE7CB3">
      <w:pPr>
        <w:ind w:firstLine="0"/>
        <w:rPr>
          <w:sz w:val="30"/>
          <w:szCs w:val="30"/>
        </w:rPr>
      </w:pPr>
      <w:r>
        <w:rPr>
          <w:sz w:val="30"/>
          <w:szCs w:val="30"/>
        </w:rPr>
        <w:t>№ 1863-</w:t>
      </w:r>
      <w:r>
        <w:rPr>
          <w:sz w:val="30"/>
          <w:szCs w:val="30"/>
          <w:lang w:val="en-US"/>
        </w:rPr>
        <w:t xml:space="preserve">VI </w:t>
      </w:r>
      <w:r>
        <w:rPr>
          <w:sz w:val="30"/>
          <w:szCs w:val="30"/>
        </w:rPr>
        <w:t>ГС</w:t>
      </w:r>
    </w:p>
    <w:p w:rsidR="00DE7CB3" w:rsidRPr="003F7B57" w:rsidRDefault="00DE7CB3" w:rsidP="00D807BD">
      <w:pPr>
        <w:ind w:firstLine="0"/>
        <w:rPr>
          <w:sz w:val="30"/>
          <w:szCs w:val="30"/>
        </w:rPr>
      </w:pPr>
    </w:p>
    <w:sectPr w:rsidR="00DE7CB3" w:rsidRPr="003F7B57" w:rsidSect="00D807BD">
      <w:headerReference w:type="even" r:id="rId7"/>
      <w:pgSz w:w="11906" w:h="16838" w:code="9"/>
      <w:pgMar w:top="1134" w:right="62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40" w:rsidRDefault="00D20F40" w:rsidP="002750DF">
      <w:r>
        <w:separator/>
      </w:r>
    </w:p>
  </w:endnote>
  <w:endnote w:type="continuationSeparator" w:id="0">
    <w:p w:rsidR="00D20F40" w:rsidRDefault="00D20F40" w:rsidP="00275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40" w:rsidRDefault="00D20F40" w:rsidP="002750DF">
      <w:r>
        <w:separator/>
      </w:r>
    </w:p>
  </w:footnote>
  <w:footnote w:type="continuationSeparator" w:id="0">
    <w:p w:rsidR="00D20F40" w:rsidRDefault="00D20F40" w:rsidP="00275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11" w:rsidRDefault="00954778" w:rsidP="00300A11">
    <w:pPr>
      <w:pStyle w:val="a3"/>
      <w:rPr>
        <w:rStyle w:val="a5"/>
      </w:rPr>
    </w:pPr>
    <w:r>
      <w:rPr>
        <w:rStyle w:val="a5"/>
      </w:rPr>
      <w:fldChar w:fldCharType="begin"/>
    </w:r>
    <w:r w:rsidR="000736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A11" w:rsidRDefault="00D20F40" w:rsidP="00300A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04F"/>
    <w:rsid w:val="000041D5"/>
    <w:rsid w:val="0001543C"/>
    <w:rsid w:val="000235BF"/>
    <w:rsid w:val="00073630"/>
    <w:rsid w:val="000B1883"/>
    <w:rsid w:val="000C0016"/>
    <w:rsid w:val="000E7DE2"/>
    <w:rsid w:val="000F2DB6"/>
    <w:rsid w:val="000F3B15"/>
    <w:rsid w:val="001354E4"/>
    <w:rsid w:val="001E4445"/>
    <w:rsid w:val="002750DF"/>
    <w:rsid w:val="002863FA"/>
    <w:rsid w:val="0029021B"/>
    <w:rsid w:val="002A1AA1"/>
    <w:rsid w:val="002B16CE"/>
    <w:rsid w:val="002C7C20"/>
    <w:rsid w:val="002D56BE"/>
    <w:rsid w:val="003502AE"/>
    <w:rsid w:val="003564FE"/>
    <w:rsid w:val="003D670D"/>
    <w:rsid w:val="003F5585"/>
    <w:rsid w:val="003F7B57"/>
    <w:rsid w:val="00426F32"/>
    <w:rsid w:val="00431E5A"/>
    <w:rsid w:val="0043692C"/>
    <w:rsid w:val="0044050E"/>
    <w:rsid w:val="0044381D"/>
    <w:rsid w:val="00467466"/>
    <w:rsid w:val="005156AB"/>
    <w:rsid w:val="00532DB1"/>
    <w:rsid w:val="00540B1F"/>
    <w:rsid w:val="00567C03"/>
    <w:rsid w:val="00573C43"/>
    <w:rsid w:val="005837F2"/>
    <w:rsid w:val="005A3952"/>
    <w:rsid w:val="005A460D"/>
    <w:rsid w:val="005C2505"/>
    <w:rsid w:val="005E3E34"/>
    <w:rsid w:val="00602C6C"/>
    <w:rsid w:val="00641F89"/>
    <w:rsid w:val="0065261D"/>
    <w:rsid w:val="006B14E5"/>
    <w:rsid w:val="006D16E4"/>
    <w:rsid w:val="006E53B0"/>
    <w:rsid w:val="00701103"/>
    <w:rsid w:val="00736851"/>
    <w:rsid w:val="00736D82"/>
    <w:rsid w:val="00771F50"/>
    <w:rsid w:val="0077604F"/>
    <w:rsid w:val="007866E0"/>
    <w:rsid w:val="00797EF3"/>
    <w:rsid w:val="007C7BE5"/>
    <w:rsid w:val="008732E2"/>
    <w:rsid w:val="008746DB"/>
    <w:rsid w:val="008879BE"/>
    <w:rsid w:val="008B3DF0"/>
    <w:rsid w:val="008C6377"/>
    <w:rsid w:val="00904E31"/>
    <w:rsid w:val="00912D99"/>
    <w:rsid w:val="00916AA6"/>
    <w:rsid w:val="009266E7"/>
    <w:rsid w:val="009449D1"/>
    <w:rsid w:val="00954778"/>
    <w:rsid w:val="00955426"/>
    <w:rsid w:val="009641CE"/>
    <w:rsid w:val="009A1CDD"/>
    <w:rsid w:val="009D2E02"/>
    <w:rsid w:val="00A05BA8"/>
    <w:rsid w:val="00AB6F86"/>
    <w:rsid w:val="00B44CE9"/>
    <w:rsid w:val="00B70932"/>
    <w:rsid w:val="00B92B3E"/>
    <w:rsid w:val="00BC4781"/>
    <w:rsid w:val="00BC54AD"/>
    <w:rsid w:val="00C07576"/>
    <w:rsid w:val="00C0784F"/>
    <w:rsid w:val="00C121C0"/>
    <w:rsid w:val="00C31F72"/>
    <w:rsid w:val="00C3608D"/>
    <w:rsid w:val="00C4222B"/>
    <w:rsid w:val="00D065A1"/>
    <w:rsid w:val="00D20F40"/>
    <w:rsid w:val="00D503E7"/>
    <w:rsid w:val="00D6768B"/>
    <w:rsid w:val="00D807BD"/>
    <w:rsid w:val="00DC3175"/>
    <w:rsid w:val="00DC4E1E"/>
    <w:rsid w:val="00DD0490"/>
    <w:rsid w:val="00DE7CB3"/>
    <w:rsid w:val="00E21DC6"/>
    <w:rsid w:val="00E625BB"/>
    <w:rsid w:val="00E64B0E"/>
    <w:rsid w:val="00E72D08"/>
    <w:rsid w:val="00E87808"/>
    <w:rsid w:val="00E942A0"/>
    <w:rsid w:val="00ED2ED0"/>
    <w:rsid w:val="00F03A08"/>
    <w:rsid w:val="00F62C09"/>
    <w:rsid w:val="00F77F9E"/>
    <w:rsid w:val="00FB227C"/>
    <w:rsid w:val="00FC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60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0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7604F"/>
  </w:style>
  <w:style w:type="paragraph" w:styleId="a6">
    <w:name w:val="footer"/>
    <w:basedOn w:val="a"/>
    <w:link w:val="a7"/>
    <w:rsid w:val="00776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76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">
    <w:name w:val="Стиль Первая строка:  0 см"/>
    <w:basedOn w:val="a"/>
    <w:autoRedefine/>
    <w:rsid w:val="0077604F"/>
    <w:pPr>
      <w:keepNext/>
      <w:keepLines/>
      <w:ind w:firstLine="0"/>
    </w:pPr>
  </w:style>
  <w:style w:type="paragraph" w:styleId="a8">
    <w:name w:val="Body Text"/>
    <w:basedOn w:val="a"/>
    <w:link w:val="a9"/>
    <w:rsid w:val="0077604F"/>
    <w:pPr>
      <w:spacing w:line="216" w:lineRule="auto"/>
      <w:ind w:firstLine="0"/>
    </w:pPr>
  </w:style>
  <w:style w:type="character" w:customStyle="1" w:styleId="a9">
    <w:name w:val="Основной текст Знак"/>
    <w:basedOn w:val="a0"/>
    <w:link w:val="a8"/>
    <w:rsid w:val="00776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36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6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DF254-535F-4B6B-ACF5-FA08D6A3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rozikova.feruza</cp:lastModifiedBy>
  <cp:revision>2</cp:revision>
  <cp:lastPrinted>2023-02-27T10:49:00Z</cp:lastPrinted>
  <dcterms:created xsi:type="dcterms:W3CDTF">2023-02-27T10:52:00Z</dcterms:created>
  <dcterms:modified xsi:type="dcterms:W3CDTF">2023-02-27T10:52:00Z</dcterms:modified>
</cp:coreProperties>
</file>