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F4" w:rsidRDefault="000002F4" w:rsidP="00EC5E36">
      <w:pPr>
        <w:ind w:firstLine="0"/>
        <w:jc w:val="center"/>
        <w:rPr>
          <w:sz w:val="30"/>
          <w:szCs w:val="30"/>
        </w:rPr>
      </w:pPr>
    </w:p>
    <w:p w:rsidR="000002F4" w:rsidRDefault="000002F4" w:rsidP="00FD5A7A">
      <w:pPr>
        <w:ind w:firstLine="0"/>
        <w:jc w:val="center"/>
        <w:rPr>
          <w:sz w:val="30"/>
          <w:szCs w:val="30"/>
        </w:rPr>
      </w:pPr>
    </w:p>
    <w:p w:rsidR="00F821D9" w:rsidRDefault="00F821D9" w:rsidP="00FD5A7A">
      <w:pPr>
        <w:ind w:firstLine="0"/>
        <w:jc w:val="center"/>
        <w:rPr>
          <w:sz w:val="30"/>
          <w:szCs w:val="30"/>
        </w:rPr>
      </w:pPr>
    </w:p>
    <w:p w:rsidR="00F821D9" w:rsidRDefault="00F821D9" w:rsidP="00FD5A7A">
      <w:pPr>
        <w:ind w:firstLine="0"/>
        <w:jc w:val="center"/>
        <w:rPr>
          <w:sz w:val="30"/>
          <w:szCs w:val="30"/>
        </w:rPr>
      </w:pPr>
    </w:p>
    <w:p w:rsidR="00F821D9" w:rsidRDefault="00F821D9" w:rsidP="00FD5A7A">
      <w:pPr>
        <w:ind w:firstLine="0"/>
        <w:jc w:val="center"/>
        <w:rPr>
          <w:sz w:val="30"/>
          <w:szCs w:val="30"/>
        </w:rPr>
      </w:pPr>
    </w:p>
    <w:p w:rsidR="00F821D9" w:rsidRDefault="00F821D9" w:rsidP="00FD5A7A">
      <w:pPr>
        <w:ind w:firstLine="0"/>
        <w:jc w:val="center"/>
        <w:rPr>
          <w:sz w:val="30"/>
          <w:szCs w:val="30"/>
        </w:rPr>
      </w:pPr>
    </w:p>
    <w:p w:rsidR="00F821D9" w:rsidRDefault="00F821D9" w:rsidP="00FD5A7A">
      <w:pPr>
        <w:ind w:firstLine="0"/>
        <w:jc w:val="center"/>
        <w:rPr>
          <w:sz w:val="30"/>
          <w:szCs w:val="30"/>
        </w:rPr>
      </w:pPr>
    </w:p>
    <w:p w:rsidR="00F821D9" w:rsidRDefault="00F821D9" w:rsidP="00FD5A7A">
      <w:pPr>
        <w:ind w:firstLine="0"/>
        <w:jc w:val="center"/>
        <w:rPr>
          <w:sz w:val="30"/>
          <w:szCs w:val="30"/>
        </w:rPr>
      </w:pPr>
    </w:p>
    <w:tbl>
      <w:tblPr>
        <w:tblW w:w="9355" w:type="dxa"/>
        <w:tblInd w:w="392" w:type="dxa"/>
        <w:tblLayout w:type="fixed"/>
        <w:tblLook w:val="01E0"/>
      </w:tblPr>
      <w:tblGrid>
        <w:gridCol w:w="9355"/>
      </w:tblGrid>
      <w:tr w:rsidR="005C7522" w:rsidRPr="005D5FE4" w:rsidTr="00B86A00">
        <w:trPr>
          <w:trHeight w:val="600"/>
        </w:trPr>
        <w:tc>
          <w:tcPr>
            <w:tcW w:w="9355" w:type="dxa"/>
          </w:tcPr>
          <w:p w:rsidR="005C7522" w:rsidRPr="005D5FE4" w:rsidRDefault="00AB78C3" w:rsidP="003E1740">
            <w:pPr>
              <w:tabs>
                <w:tab w:val="left" w:pos="8822"/>
              </w:tabs>
              <w:ind w:left="459" w:right="317" w:firstLine="0"/>
              <w:rPr>
                <w:sz w:val="30"/>
                <w:szCs w:val="30"/>
              </w:rPr>
            </w:pPr>
            <w:r w:rsidRPr="005D5FE4">
              <w:rPr>
                <w:sz w:val="30"/>
                <w:szCs w:val="30"/>
              </w:rPr>
              <w:t xml:space="preserve">О законе Республики </w:t>
            </w:r>
            <w:r w:rsidR="00582D56">
              <w:rPr>
                <w:sz w:val="30"/>
                <w:szCs w:val="30"/>
              </w:rPr>
              <w:t xml:space="preserve">Татарстан </w:t>
            </w:r>
            <w:r w:rsidR="00B436B7">
              <w:rPr>
                <w:sz w:val="30"/>
                <w:szCs w:val="30"/>
              </w:rPr>
              <w:t>«</w:t>
            </w:r>
            <w:r w:rsidR="004D3157" w:rsidRPr="004D3157">
              <w:rPr>
                <w:sz w:val="30"/>
                <w:szCs w:val="30"/>
              </w:rPr>
              <w:t xml:space="preserve">О внесении изменений в статьи 3 и 4 Закона Республики Татарстан «О внесении изменений в </w:t>
            </w:r>
            <w:r w:rsidR="00B86A00">
              <w:rPr>
                <w:sz w:val="30"/>
                <w:szCs w:val="30"/>
              </w:rPr>
              <w:t xml:space="preserve">       </w:t>
            </w:r>
            <w:r w:rsidR="004D3157" w:rsidRPr="004D3157">
              <w:rPr>
                <w:sz w:val="30"/>
                <w:szCs w:val="30"/>
              </w:rPr>
              <w:t xml:space="preserve">отдельные законодательные акты Республики Татарстан, </w:t>
            </w:r>
            <w:r w:rsidR="00B86A00">
              <w:rPr>
                <w:sz w:val="30"/>
                <w:szCs w:val="30"/>
              </w:rPr>
              <w:t xml:space="preserve">     </w:t>
            </w:r>
            <w:r w:rsidR="004D3157" w:rsidRPr="004D3157">
              <w:rPr>
                <w:sz w:val="30"/>
                <w:szCs w:val="30"/>
              </w:rPr>
              <w:t xml:space="preserve">приостановлении действия отдельных положений Бюджетного кодекса Республики Татарстан и об установлении </w:t>
            </w:r>
            <w:proofErr w:type="gramStart"/>
            <w:r w:rsidR="004D3157" w:rsidRPr="004D3157">
              <w:rPr>
                <w:sz w:val="30"/>
                <w:szCs w:val="30"/>
              </w:rPr>
              <w:t>особенностей исполнения бюджетов бюджетной системы Республики</w:t>
            </w:r>
            <w:proofErr w:type="gramEnd"/>
            <w:r w:rsidR="004D3157" w:rsidRPr="004D3157">
              <w:rPr>
                <w:sz w:val="30"/>
                <w:szCs w:val="30"/>
              </w:rPr>
              <w:t xml:space="preserve"> </w:t>
            </w:r>
            <w:r w:rsidR="00B86A00">
              <w:rPr>
                <w:sz w:val="30"/>
                <w:szCs w:val="30"/>
              </w:rPr>
              <w:t xml:space="preserve">         </w:t>
            </w:r>
            <w:r w:rsidR="004D3157" w:rsidRPr="004D3157">
              <w:rPr>
                <w:sz w:val="30"/>
                <w:szCs w:val="30"/>
              </w:rPr>
              <w:t>Татарстан в 2023 году</w:t>
            </w:r>
            <w:r w:rsidR="00B436B7">
              <w:rPr>
                <w:sz w:val="30"/>
                <w:szCs w:val="30"/>
              </w:rPr>
              <w:t>»</w:t>
            </w:r>
            <w:r w:rsidR="005C7522" w:rsidRPr="005D5FE4">
              <w:rPr>
                <w:sz w:val="30"/>
                <w:szCs w:val="30"/>
              </w:rPr>
              <w:t xml:space="preserve"> (пр</w:t>
            </w:r>
            <w:r w:rsidR="005C7522" w:rsidRPr="005D5FE4">
              <w:rPr>
                <w:sz w:val="30"/>
                <w:szCs w:val="30"/>
              </w:rPr>
              <w:t>о</w:t>
            </w:r>
            <w:r w:rsidR="005C7522" w:rsidRPr="005D5FE4">
              <w:rPr>
                <w:sz w:val="30"/>
                <w:szCs w:val="30"/>
              </w:rPr>
              <w:t xml:space="preserve">ект </w:t>
            </w:r>
            <w:r w:rsidR="0033734F" w:rsidRPr="00DE6AE6">
              <w:rPr>
                <w:sz w:val="30"/>
                <w:szCs w:val="30"/>
              </w:rPr>
              <w:t xml:space="preserve">№ </w:t>
            </w:r>
            <w:r w:rsidR="00230C06">
              <w:rPr>
                <w:sz w:val="30"/>
                <w:szCs w:val="30"/>
              </w:rPr>
              <w:t>425-6</w:t>
            </w:r>
            <w:r w:rsidR="005C7522" w:rsidRPr="005D5FE4">
              <w:rPr>
                <w:sz w:val="30"/>
                <w:szCs w:val="30"/>
              </w:rPr>
              <w:t xml:space="preserve">)  </w:t>
            </w:r>
          </w:p>
          <w:p w:rsidR="005C7522" w:rsidRPr="005D5FE4" w:rsidRDefault="00D16A08" w:rsidP="00FD5A7A">
            <w:pPr>
              <w:ind w:firstLine="0"/>
              <w:rPr>
                <w:sz w:val="30"/>
                <w:szCs w:val="30"/>
              </w:rPr>
            </w:pPr>
            <w:r w:rsidRPr="005D5FE4">
              <w:rPr>
                <w:sz w:val="30"/>
                <w:szCs w:val="30"/>
              </w:rPr>
              <w:pict>
                <v:line id="_x0000_s1028" style="position:absolute;left:0;text-align:left;z-index:251657728" from="16.55pt,.9pt" to="462.45pt,.9pt"/>
              </w:pict>
            </w:r>
          </w:p>
        </w:tc>
      </w:tr>
    </w:tbl>
    <w:p w:rsidR="005C7522" w:rsidRPr="005D5FE4" w:rsidRDefault="005C7522" w:rsidP="00FD5A7A">
      <w:pPr>
        <w:rPr>
          <w:sz w:val="30"/>
          <w:szCs w:val="30"/>
        </w:rPr>
      </w:pPr>
    </w:p>
    <w:p w:rsidR="002411B5" w:rsidRPr="005D5FE4" w:rsidRDefault="002411B5" w:rsidP="00FD5A7A">
      <w:pPr>
        <w:rPr>
          <w:sz w:val="30"/>
          <w:szCs w:val="30"/>
        </w:rPr>
      </w:pPr>
      <w:r w:rsidRPr="005D5FE4">
        <w:rPr>
          <w:sz w:val="30"/>
          <w:szCs w:val="30"/>
        </w:rPr>
        <w:t xml:space="preserve">Государственный Совет Республики Татарстан  </w:t>
      </w:r>
      <w:r w:rsidRPr="00875C6D">
        <w:rPr>
          <w:sz w:val="30"/>
          <w:szCs w:val="30"/>
          <w:u w:val="single"/>
        </w:rPr>
        <w:t>ПОСТАНОВЛЯЕТ:</w:t>
      </w:r>
    </w:p>
    <w:p w:rsidR="00223A02" w:rsidRPr="005D5FE4" w:rsidRDefault="00223A02" w:rsidP="00FD5A7A">
      <w:pPr>
        <w:ind w:firstLine="0"/>
        <w:rPr>
          <w:sz w:val="30"/>
          <w:szCs w:val="30"/>
        </w:rPr>
      </w:pPr>
    </w:p>
    <w:p w:rsidR="00223A02" w:rsidRPr="005D5FE4" w:rsidRDefault="002411B5" w:rsidP="00FD5A7A">
      <w:pPr>
        <w:ind w:firstLine="709"/>
        <w:rPr>
          <w:sz w:val="30"/>
          <w:szCs w:val="30"/>
        </w:rPr>
      </w:pPr>
      <w:r w:rsidRPr="005D5FE4">
        <w:rPr>
          <w:sz w:val="30"/>
          <w:szCs w:val="30"/>
        </w:rPr>
        <w:t>1. Принять закон Республики</w:t>
      </w:r>
      <w:r w:rsidR="00866C82" w:rsidRPr="00DE6AE6">
        <w:rPr>
          <w:sz w:val="30"/>
          <w:szCs w:val="30"/>
        </w:rPr>
        <w:t xml:space="preserve"> </w:t>
      </w:r>
      <w:r w:rsidR="00993C5B" w:rsidRPr="00DE6AE6">
        <w:rPr>
          <w:sz w:val="30"/>
          <w:szCs w:val="30"/>
        </w:rPr>
        <w:t>Татарстан</w:t>
      </w:r>
      <w:r w:rsidR="00582D56">
        <w:rPr>
          <w:sz w:val="30"/>
          <w:szCs w:val="30"/>
        </w:rPr>
        <w:t xml:space="preserve">  </w:t>
      </w:r>
      <w:r w:rsidR="00B436B7">
        <w:rPr>
          <w:sz w:val="30"/>
          <w:szCs w:val="30"/>
        </w:rPr>
        <w:t>«</w:t>
      </w:r>
      <w:r w:rsidR="004D3157" w:rsidRPr="004D3157">
        <w:rPr>
          <w:sz w:val="30"/>
          <w:szCs w:val="30"/>
        </w:rPr>
        <w:t xml:space="preserve">О внесении изменений в </w:t>
      </w:r>
      <w:r w:rsidR="00E17110">
        <w:rPr>
          <w:sz w:val="30"/>
          <w:szCs w:val="30"/>
        </w:rPr>
        <w:t xml:space="preserve">    </w:t>
      </w:r>
      <w:r w:rsidR="004D3157" w:rsidRPr="004D3157">
        <w:rPr>
          <w:sz w:val="30"/>
          <w:szCs w:val="30"/>
        </w:rPr>
        <w:t>статьи 3 и 4 Закона Республики Татарстан «О внесении изменений в отдел</w:t>
      </w:r>
      <w:r w:rsidR="004D3157" w:rsidRPr="004D3157">
        <w:rPr>
          <w:sz w:val="30"/>
          <w:szCs w:val="30"/>
        </w:rPr>
        <w:t>ь</w:t>
      </w:r>
      <w:r w:rsidR="004D3157" w:rsidRPr="004D3157">
        <w:rPr>
          <w:sz w:val="30"/>
          <w:szCs w:val="30"/>
        </w:rPr>
        <w:t xml:space="preserve">ные законодательные акты Республики Татарстан, приостановлении действия </w:t>
      </w:r>
      <w:r w:rsidR="00E17110">
        <w:rPr>
          <w:sz w:val="30"/>
          <w:szCs w:val="30"/>
        </w:rPr>
        <w:t xml:space="preserve">   </w:t>
      </w:r>
      <w:r w:rsidR="004D3157" w:rsidRPr="004D3157">
        <w:rPr>
          <w:sz w:val="30"/>
          <w:szCs w:val="30"/>
        </w:rPr>
        <w:t xml:space="preserve">отдельных положений Бюджетного кодекса Республики Татарстан и об </w:t>
      </w:r>
      <w:r w:rsidR="00E17110">
        <w:rPr>
          <w:sz w:val="30"/>
          <w:szCs w:val="30"/>
        </w:rPr>
        <w:t xml:space="preserve">      </w:t>
      </w:r>
      <w:r w:rsidR="004D3157" w:rsidRPr="004D3157">
        <w:rPr>
          <w:sz w:val="30"/>
          <w:szCs w:val="30"/>
        </w:rPr>
        <w:t>у</w:t>
      </w:r>
      <w:r w:rsidR="004D3157" w:rsidRPr="004D3157">
        <w:rPr>
          <w:sz w:val="30"/>
          <w:szCs w:val="30"/>
        </w:rPr>
        <w:t>с</w:t>
      </w:r>
      <w:r w:rsidR="004D3157" w:rsidRPr="004D3157">
        <w:rPr>
          <w:sz w:val="30"/>
          <w:szCs w:val="30"/>
        </w:rPr>
        <w:t xml:space="preserve">тановлении </w:t>
      </w:r>
      <w:proofErr w:type="gramStart"/>
      <w:r w:rsidR="004D3157" w:rsidRPr="004D3157">
        <w:rPr>
          <w:sz w:val="30"/>
          <w:szCs w:val="30"/>
        </w:rPr>
        <w:t xml:space="preserve">особенностей исполнения бюджетов бюджетной системы </w:t>
      </w:r>
      <w:r w:rsidR="00E17110">
        <w:rPr>
          <w:sz w:val="30"/>
          <w:szCs w:val="30"/>
        </w:rPr>
        <w:t xml:space="preserve">    </w:t>
      </w:r>
      <w:r w:rsidR="004D3157" w:rsidRPr="004D3157">
        <w:rPr>
          <w:sz w:val="30"/>
          <w:szCs w:val="30"/>
        </w:rPr>
        <w:t>Ре</w:t>
      </w:r>
      <w:r w:rsidR="004D3157" w:rsidRPr="004D3157">
        <w:rPr>
          <w:sz w:val="30"/>
          <w:szCs w:val="30"/>
        </w:rPr>
        <w:t>с</w:t>
      </w:r>
      <w:r w:rsidR="004D3157" w:rsidRPr="004D3157">
        <w:rPr>
          <w:sz w:val="30"/>
          <w:szCs w:val="30"/>
        </w:rPr>
        <w:t>публики</w:t>
      </w:r>
      <w:proofErr w:type="gramEnd"/>
      <w:r w:rsidR="004D3157" w:rsidRPr="004D3157">
        <w:rPr>
          <w:sz w:val="30"/>
          <w:szCs w:val="30"/>
        </w:rPr>
        <w:t xml:space="preserve"> Татарстан в 2023 году</w:t>
      </w:r>
      <w:r w:rsidR="00B436B7">
        <w:rPr>
          <w:sz w:val="30"/>
          <w:szCs w:val="30"/>
        </w:rPr>
        <w:t>»</w:t>
      </w:r>
      <w:r w:rsidR="00F852B6" w:rsidRPr="005D5FE4">
        <w:rPr>
          <w:sz w:val="30"/>
          <w:szCs w:val="30"/>
        </w:rPr>
        <w:t xml:space="preserve"> (проект </w:t>
      </w:r>
      <w:r w:rsidR="0033734F" w:rsidRPr="00DE6AE6">
        <w:rPr>
          <w:sz w:val="30"/>
          <w:szCs w:val="30"/>
        </w:rPr>
        <w:t xml:space="preserve">№ </w:t>
      </w:r>
      <w:r w:rsidR="00230C06">
        <w:rPr>
          <w:sz w:val="30"/>
          <w:szCs w:val="30"/>
        </w:rPr>
        <w:t>425-6</w:t>
      </w:r>
      <w:r w:rsidR="00A2162B" w:rsidRPr="005D5FE4">
        <w:rPr>
          <w:sz w:val="30"/>
          <w:szCs w:val="30"/>
        </w:rPr>
        <w:t>)</w:t>
      </w:r>
      <w:r w:rsidRPr="005D5FE4">
        <w:rPr>
          <w:sz w:val="30"/>
          <w:szCs w:val="30"/>
        </w:rPr>
        <w:t>.</w:t>
      </w:r>
    </w:p>
    <w:p w:rsidR="002411B5" w:rsidRPr="00DE6AE6" w:rsidRDefault="002411B5" w:rsidP="00FD5A7A">
      <w:pPr>
        <w:ind w:firstLine="709"/>
        <w:rPr>
          <w:sz w:val="30"/>
          <w:szCs w:val="30"/>
        </w:rPr>
      </w:pPr>
      <w:r w:rsidRPr="005D5FE4">
        <w:rPr>
          <w:sz w:val="30"/>
          <w:szCs w:val="30"/>
        </w:rPr>
        <w:t xml:space="preserve">2. Направить указанный закон </w:t>
      </w:r>
      <w:r w:rsidR="00CC7A3C">
        <w:rPr>
          <w:sz w:val="30"/>
          <w:szCs w:val="30"/>
        </w:rPr>
        <w:t>Раису</w:t>
      </w:r>
      <w:r w:rsidR="005107C4" w:rsidRPr="005D5FE4">
        <w:rPr>
          <w:sz w:val="30"/>
          <w:szCs w:val="30"/>
        </w:rPr>
        <w:t xml:space="preserve"> </w:t>
      </w:r>
      <w:r w:rsidRPr="005D5FE4">
        <w:rPr>
          <w:sz w:val="30"/>
          <w:szCs w:val="30"/>
        </w:rPr>
        <w:t>Республики Т</w:t>
      </w:r>
      <w:r w:rsidRPr="005D5FE4">
        <w:rPr>
          <w:sz w:val="30"/>
          <w:szCs w:val="30"/>
        </w:rPr>
        <w:t>а</w:t>
      </w:r>
      <w:r w:rsidRPr="005D5FE4">
        <w:rPr>
          <w:sz w:val="30"/>
          <w:szCs w:val="30"/>
        </w:rPr>
        <w:t>тарстан.</w:t>
      </w:r>
    </w:p>
    <w:p w:rsidR="000E2289" w:rsidRDefault="000E2289" w:rsidP="00FD5A7A">
      <w:pPr>
        <w:pStyle w:val="a6"/>
        <w:jc w:val="both"/>
        <w:rPr>
          <w:sz w:val="30"/>
          <w:szCs w:val="30"/>
        </w:rPr>
      </w:pPr>
    </w:p>
    <w:p w:rsidR="00865923" w:rsidRDefault="00865923" w:rsidP="00FD5A7A">
      <w:pPr>
        <w:pStyle w:val="a6"/>
        <w:jc w:val="both"/>
        <w:rPr>
          <w:sz w:val="30"/>
          <w:szCs w:val="30"/>
        </w:rPr>
      </w:pPr>
    </w:p>
    <w:tbl>
      <w:tblPr>
        <w:tblW w:w="10545" w:type="dxa"/>
        <w:tblInd w:w="-34" w:type="dxa"/>
        <w:tblLayout w:type="fixed"/>
        <w:tblLook w:val="04A0"/>
      </w:tblPr>
      <w:tblGrid>
        <w:gridCol w:w="4395"/>
        <w:gridCol w:w="6150"/>
      </w:tblGrid>
      <w:tr w:rsidR="009B04CE" w:rsidTr="009B04CE">
        <w:tc>
          <w:tcPr>
            <w:tcW w:w="4395" w:type="dxa"/>
            <w:hideMark/>
          </w:tcPr>
          <w:p w:rsidR="009B04CE" w:rsidRDefault="009B04CE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Государственного Совета Республики Татарстан</w:t>
            </w:r>
          </w:p>
        </w:tc>
        <w:tc>
          <w:tcPr>
            <w:tcW w:w="6149" w:type="dxa"/>
          </w:tcPr>
          <w:p w:rsidR="009B04CE" w:rsidRDefault="009B04CE">
            <w:pPr>
              <w:jc w:val="right"/>
              <w:rPr>
                <w:sz w:val="30"/>
                <w:szCs w:val="30"/>
              </w:rPr>
            </w:pPr>
          </w:p>
          <w:p w:rsidR="009B04CE" w:rsidRDefault="009B04CE">
            <w:pPr>
              <w:ind w:right="8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Ф.Х. Мухаметшин</w:t>
            </w:r>
          </w:p>
        </w:tc>
      </w:tr>
      <w:tr w:rsidR="009B04CE" w:rsidTr="009B04CE">
        <w:tc>
          <w:tcPr>
            <w:tcW w:w="4395" w:type="dxa"/>
          </w:tcPr>
          <w:p w:rsidR="009B04CE" w:rsidRDefault="009B04CE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6149" w:type="dxa"/>
          </w:tcPr>
          <w:p w:rsidR="009B04CE" w:rsidRDefault="009B04CE">
            <w:pPr>
              <w:jc w:val="right"/>
              <w:rPr>
                <w:sz w:val="30"/>
                <w:szCs w:val="30"/>
              </w:rPr>
            </w:pPr>
          </w:p>
        </w:tc>
      </w:tr>
    </w:tbl>
    <w:p w:rsidR="009B04CE" w:rsidRDefault="009B04CE" w:rsidP="009B04CE">
      <w:pPr>
        <w:keepNext/>
        <w:tabs>
          <w:tab w:val="left" w:pos="2268"/>
        </w:tabs>
        <w:ind w:right="850" w:firstLine="0"/>
        <w:outlineLvl w:val="0"/>
        <w:rPr>
          <w:sz w:val="30"/>
          <w:szCs w:val="30"/>
        </w:rPr>
      </w:pPr>
    </w:p>
    <w:tbl>
      <w:tblPr>
        <w:tblW w:w="14595" w:type="dxa"/>
        <w:tblInd w:w="-34" w:type="dxa"/>
        <w:tblLayout w:type="fixed"/>
        <w:tblLook w:val="04A0"/>
      </w:tblPr>
      <w:tblGrid>
        <w:gridCol w:w="4252"/>
        <w:gridCol w:w="4251"/>
        <w:gridCol w:w="6092"/>
      </w:tblGrid>
      <w:tr w:rsidR="009B04CE" w:rsidTr="009B04CE">
        <w:tc>
          <w:tcPr>
            <w:tcW w:w="4252" w:type="dxa"/>
            <w:hideMark/>
          </w:tcPr>
          <w:p w:rsidR="009B04CE" w:rsidRDefault="009B04CE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Казань,</w:t>
            </w:r>
          </w:p>
          <w:p w:rsidR="009B04CE" w:rsidRDefault="009B04CE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 июня 2023 года </w:t>
            </w:r>
          </w:p>
        </w:tc>
        <w:tc>
          <w:tcPr>
            <w:tcW w:w="4251" w:type="dxa"/>
          </w:tcPr>
          <w:p w:rsidR="009B04CE" w:rsidRDefault="009B04CE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6092" w:type="dxa"/>
          </w:tcPr>
          <w:p w:rsidR="009B04CE" w:rsidRDefault="009B04CE">
            <w:pPr>
              <w:jc w:val="right"/>
              <w:rPr>
                <w:sz w:val="30"/>
                <w:szCs w:val="30"/>
              </w:rPr>
            </w:pPr>
          </w:p>
          <w:p w:rsidR="009B04CE" w:rsidRDefault="009B04CE">
            <w:pPr>
              <w:jc w:val="right"/>
              <w:rPr>
                <w:sz w:val="30"/>
                <w:szCs w:val="30"/>
              </w:rPr>
            </w:pPr>
          </w:p>
        </w:tc>
      </w:tr>
    </w:tbl>
    <w:p w:rsidR="00865923" w:rsidRDefault="009B04CE" w:rsidP="009B04CE">
      <w:pPr>
        <w:spacing w:line="228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№ 1984-VI ГС</w:t>
      </w:r>
    </w:p>
    <w:sectPr w:rsidR="00865923" w:rsidSect="002A20F1">
      <w:headerReference w:type="even" r:id="rId6"/>
      <w:headerReference w:type="default" r:id="rId7"/>
      <w:footerReference w:type="even" r:id="rId8"/>
      <w:pgSz w:w="11906" w:h="16838"/>
      <w:pgMar w:top="1134" w:right="62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09" w:rsidRDefault="00AD3909">
      <w:r>
        <w:separator/>
      </w:r>
    </w:p>
  </w:endnote>
  <w:endnote w:type="continuationSeparator" w:id="0">
    <w:p w:rsidR="00AD3909" w:rsidRDefault="00AD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8" w:rsidRDefault="009B6B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6BA8" w:rsidRDefault="009B6B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09" w:rsidRDefault="00AD3909">
      <w:r>
        <w:separator/>
      </w:r>
    </w:p>
  </w:footnote>
  <w:footnote w:type="continuationSeparator" w:id="0">
    <w:p w:rsidR="00AD3909" w:rsidRDefault="00AD3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8" w:rsidRDefault="009B6BA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6BA8" w:rsidRDefault="009B6B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8" w:rsidRDefault="009B6BA8">
    <w:pPr>
      <w:pStyle w:val="a5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FD5A7A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9B6BA8" w:rsidRDefault="009B6B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7E"/>
    <w:rsid w:val="000002F4"/>
    <w:rsid w:val="000206E1"/>
    <w:rsid w:val="000302CA"/>
    <w:rsid w:val="00043306"/>
    <w:rsid w:val="0004420E"/>
    <w:rsid w:val="00047D15"/>
    <w:rsid w:val="00071171"/>
    <w:rsid w:val="0007210F"/>
    <w:rsid w:val="0009514D"/>
    <w:rsid w:val="000974B9"/>
    <w:rsid w:val="000A4EFB"/>
    <w:rsid w:val="000B300C"/>
    <w:rsid w:val="000C6188"/>
    <w:rsid w:val="000E2289"/>
    <w:rsid w:val="000F15B2"/>
    <w:rsid w:val="000F6D31"/>
    <w:rsid w:val="00115921"/>
    <w:rsid w:val="001174FB"/>
    <w:rsid w:val="00117FF9"/>
    <w:rsid w:val="0013252E"/>
    <w:rsid w:val="001339DE"/>
    <w:rsid w:val="001404CF"/>
    <w:rsid w:val="00161DBB"/>
    <w:rsid w:val="00191AA4"/>
    <w:rsid w:val="001A7D48"/>
    <w:rsid w:val="001B0B93"/>
    <w:rsid w:val="001C10A8"/>
    <w:rsid w:val="001C3BD7"/>
    <w:rsid w:val="001D6A63"/>
    <w:rsid w:val="00202BA0"/>
    <w:rsid w:val="0020554C"/>
    <w:rsid w:val="002055A5"/>
    <w:rsid w:val="00210146"/>
    <w:rsid w:val="0021603A"/>
    <w:rsid w:val="0021624E"/>
    <w:rsid w:val="00223A02"/>
    <w:rsid w:val="00227B8C"/>
    <w:rsid w:val="00230C06"/>
    <w:rsid w:val="00231ECF"/>
    <w:rsid w:val="00237D2D"/>
    <w:rsid w:val="002411B5"/>
    <w:rsid w:val="00263A79"/>
    <w:rsid w:val="00263E30"/>
    <w:rsid w:val="00267ED4"/>
    <w:rsid w:val="00293F6D"/>
    <w:rsid w:val="002A0ECD"/>
    <w:rsid w:val="002A20F1"/>
    <w:rsid w:val="002A3F85"/>
    <w:rsid w:val="002A5C7C"/>
    <w:rsid w:val="002B3731"/>
    <w:rsid w:val="002D0494"/>
    <w:rsid w:val="002E23D8"/>
    <w:rsid w:val="002E70E5"/>
    <w:rsid w:val="0031332E"/>
    <w:rsid w:val="00320ACF"/>
    <w:rsid w:val="00321DF8"/>
    <w:rsid w:val="00333806"/>
    <w:rsid w:val="0033734F"/>
    <w:rsid w:val="00345A22"/>
    <w:rsid w:val="00347FFE"/>
    <w:rsid w:val="003559EA"/>
    <w:rsid w:val="00366117"/>
    <w:rsid w:val="0037797D"/>
    <w:rsid w:val="0039067C"/>
    <w:rsid w:val="00395F8C"/>
    <w:rsid w:val="003A139F"/>
    <w:rsid w:val="003A7437"/>
    <w:rsid w:val="003C0105"/>
    <w:rsid w:val="003C3B91"/>
    <w:rsid w:val="003C3E27"/>
    <w:rsid w:val="003D14C8"/>
    <w:rsid w:val="003E1740"/>
    <w:rsid w:val="003F1BC6"/>
    <w:rsid w:val="003F624C"/>
    <w:rsid w:val="004028DA"/>
    <w:rsid w:val="004103B3"/>
    <w:rsid w:val="004261B5"/>
    <w:rsid w:val="00436E89"/>
    <w:rsid w:val="0045035F"/>
    <w:rsid w:val="004655A5"/>
    <w:rsid w:val="004847A9"/>
    <w:rsid w:val="004A1CE9"/>
    <w:rsid w:val="004A2438"/>
    <w:rsid w:val="004B6F48"/>
    <w:rsid w:val="004D3157"/>
    <w:rsid w:val="004E2423"/>
    <w:rsid w:val="005107C4"/>
    <w:rsid w:val="0053034C"/>
    <w:rsid w:val="00530857"/>
    <w:rsid w:val="00531B6B"/>
    <w:rsid w:val="00534A75"/>
    <w:rsid w:val="0054096F"/>
    <w:rsid w:val="0054512E"/>
    <w:rsid w:val="00576DB5"/>
    <w:rsid w:val="00582D56"/>
    <w:rsid w:val="005A3269"/>
    <w:rsid w:val="005A4560"/>
    <w:rsid w:val="005A67A2"/>
    <w:rsid w:val="005B7CFB"/>
    <w:rsid w:val="005C7522"/>
    <w:rsid w:val="005D257C"/>
    <w:rsid w:val="005D5FE4"/>
    <w:rsid w:val="005E7EB1"/>
    <w:rsid w:val="005F5EC6"/>
    <w:rsid w:val="005F6F6F"/>
    <w:rsid w:val="00611C05"/>
    <w:rsid w:val="0061425E"/>
    <w:rsid w:val="00614ECF"/>
    <w:rsid w:val="006355C1"/>
    <w:rsid w:val="00647A5B"/>
    <w:rsid w:val="00654FC9"/>
    <w:rsid w:val="006555E5"/>
    <w:rsid w:val="006560AA"/>
    <w:rsid w:val="00656378"/>
    <w:rsid w:val="006564CC"/>
    <w:rsid w:val="00656D2D"/>
    <w:rsid w:val="00661081"/>
    <w:rsid w:val="00666C35"/>
    <w:rsid w:val="00671428"/>
    <w:rsid w:val="00691672"/>
    <w:rsid w:val="00694B15"/>
    <w:rsid w:val="006A0389"/>
    <w:rsid w:val="006A4D6B"/>
    <w:rsid w:val="006B23C8"/>
    <w:rsid w:val="006D5DDF"/>
    <w:rsid w:val="006E2D6F"/>
    <w:rsid w:val="00712DC8"/>
    <w:rsid w:val="00720904"/>
    <w:rsid w:val="007362B4"/>
    <w:rsid w:val="00736632"/>
    <w:rsid w:val="00741F9E"/>
    <w:rsid w:val="0076040D"/>
    <w:rsid w:val="007A5014"/>
    <w:rsid w:val="007A71F1"/>
    <w:rsid w:val="007D1D7E"/>
    <w:rsid w:val="007F0D32"/>
    <w:rsid w:val="007F26CB"/>
    <w:rsid w:val="007F37A8"/>
    <w:rsid w:val="00810FC2"/>
    <w:rsid w:val="00825AB6"/>
    <w:rsid w:val="0083026C"/>
    <w:rsid w:val="00865923"/>
    <w:rsid w:val="00866C82"/>
    <w:rsid w:val="00875C6D"/>
    <w:rsid w:val="00876062"/>
    <w:rsid w:val="0088508B"/>
    <w:rsid w:val="0089221F"/>
    <w:rsid w:val="00894405"/>
    <w:rsid w:val="008A0867"/>
    <w:rsid w:val="008A0FFA"/>
    <w:rsid w:val="008B5219"/>
    <w:rsid w:val="008B7006"/>
    <w:rsid w:val="008C30FB"/>
    <w:rsid w:val="008D3F8C"/>
    <w:rsid w:val="008D7F04"/>
    <w:rsid w:val="008E364D"/>
    <w:rsid w:val="008F73E5"/>
    <w:rsid w:val="009014B0"/>
    <w:rsid w:val="009049D8"/>
    <w:rsid w:val="00910D29"/>
    <w:rsid w:val="00914DB4"/>
    <w:rsid w:val="0093714E"/>
    <w:rsid w:val="0094507A"/>
    <w:rsid w:val="0095430D"/>
    <w:rsid w:val="00971635"/>
    <w:rsid w:val="00972A09"/>
    <w:rsid w:val="009829E0"/>
    <w:rsid w:val="0098300A"/>
    <w:rsid w:val="00993C5B"/>
    <w:rsid w:val="009B04CE"/>
    <w:rsid w:val="009B6BA8"/>
    <w:rsid w:val="009B70E2"/>
    <w:rsid w:val="009C03C9"/>
    <w:rsid w:val="009C2FBA"/>
    <w:rsid w:val="009C7FAD"/>
    <w:rsid w:val="009F3D7E"/>
    <w:rsid w:val="009F5411"/>
    <w:rsid w:val="009F7AF7"/>
    <w:rsid w:val="00A14132"/>
    <w:rsid w:val="00A14DD4"/>
    <w:rsid w:val="00A15428"/>
    <w:rsid w:val="00A2162B"/>
    <w:rsid w:val="00A26591"/>
    <w:rsid w:val="00A305BE"/>
    <w:rsid w:val="00A35396"/>
    <w:rsid w:val="00A41FC4"/>
    <w:rsid w:val="00A43113"/>
    <w:rsid w:val="00A568AC"/>
    <w:rsid w:val="00A60D49"/>
    <w:rsid w:val="00A652AA"/>
    <w:rsid w:val="00A75A34"/>
    <w:rsid w:val="00A85214"/>
    <w:rsid w:val="00A85459"/>
    <w:rsid w:val="00A974E4"/>
    <w:rsid w:val="00AA4ECA"/>
    <w:rsid w:val="00AA5AD0"/>
    <w:rsid w:val="00AB05FE"/>
    <w:rsid w:val="00AB5B79"/>
    <w:rsid w:val="00AB78C3"/>
    <w:rsid w:val="00AC2402"/>
    <w:rsid w:val="00AC3DB3"/>
    <w:rsid w:val="00AC6143"/>
    <w:rsid w:val="00AD3909"/>
    <w:rsid w:val="00AD5231"/>
    <w:rsid w:val="00AF5CA9"/>
    <w:rsid w:val="00B0580A"/>
    <w:rsid w:val="00B05A08"/>
    <w:rsid w:val="00B12333"/>
    <w:rsid w:val="00B36E9E"/>
    <w:rsid w:val="00B4101D"/>
    <w:rsid w:val="00B436B7"/>
    <w:rsid w:val="00B4503A"/>
    <w:rsid w:val="00B54F70"/>
    <w:rsid w:val="00B56060"/>
    <w:rsid w:val="00B64301"/>
    <w:rsid w:val="00B64957"/>
    <w:rsid w:val="00B65202"/>
    <w:rsid w:val="00B86A00"/>
    <w:rsid w:val="00B91EC4"/>
    <w:rsid w:val="00B95D10"/>
    <w:rsid w:val="00BC1AFD"/>
    <w:rsid w:val="00BC4081"/>
    <w:rsid w:val="00BC5018"/>
    <w:rsid w:val="00BD58B6"/>
    <w:rsid w:val="00BE13B7"/>
    <w:rsid w:val="00BE34D7"/>
    <w:rsid w:val="00BE5C9B"/>
    <w:rsid w:val="00BF6654"/>
    <w:rsid w:val="00BF7570"/>
    <w:rsid w:val="00C11F02"/>
    <w:rsid w:val="00C4120B"/>
    <w:rsid w:val="00C45726"/>
    <w:rsid w:val="00C5065B"/>
    <w:rsid w:val="00C50EF2"/>
    <w:rsid w:val="00C54414"/>
    <w:rsid w:val="00C62D17"/>
    <w:rsid w:val="00C63330"/>
    <w:rsid w:val="00C7136E"/>
    <w:rsid w:val="00C81D06"/>
    <w:rsid w:val="00C841E8"/>
    <w:rsid w:val="00CB3865"/>
    <w:rsid w:val="00CB6175"/>
    <w:rsid w:val="00CC2DD7"/>
    <w:rsid w:val="00CC7A3C"/>
    <w:rsid w:val="00CF00BF"/>
    <w:rsid w:val="00CF448B"/>
    <w:rsid w:val="00CF53F1"/>
    <w:rsid w:val="00D10731"/>
    <w:rsid w:val="00D16A08"/>
    <w:rsid w:val="00D226D1"/>
    <w:rsid w:val="00D3402E"/>
    <w:rsid w:val="00D408BE"/>
    <w:rsid w:val="00D506EE"/>
    <w:rsid w:val="00D53442"/>
    <w:rsid w:val="00D62258"/>
    <w:rsid w:val="00D7098D"/>
    <w:rsid w:val="00D71D1A"/>
    <w:rsid w:val="00DC1537"/>
    <w:rsid w:val="00DC17D4"/>
    <w:rsid w:val="00DD16C4"/>
    <w:rsid w:val="00DD7290"/>
    <w:rsid w:val="00DD77CF"/>
    <w:rsid w:val="00DE6AE6"/>
    <w:rsid w:val="00E007D4"/>
    <w:rsid w:val="00E10ED4"/>
    <w:rsid w:val="00E17110"/>
    <w:rsid w:val="00E335B1"/>
    <w:rsid w:val="00E37403"/>
    <w:rsid w:val="00E53C6E"/>
    <w:rsid w:val="00E73706"/>
    <w:rsid w:val="00E8689F"/>
    <w:rsid w:val="00E87B53"/>
    <w:rsid w:val="00E941F1"/>
    <w:rsid w:val="00E951C3"/>
    <w:rsid w:val="00E955B5"/>
    <w:rsid w:val="00EA1956"/>
    <w:rsid w:val="00EB7E60"/>
    <w:rsid w:val="00EC26CD"/>
    <w:rsid w:val="00EC5E36"/>
    <w:rsid w:val="00ED52F3"/>
    <w:rsid w:val="00F2144E"/>
    <w:rsid w:val="00F258BA"/>
    <w:rsid w:val="00F3085C"/>
    <w:rsid w:val="00F45DE3"/>
    <w:rsid w:val="00F500B0"/>
    <w:rsid w:val="00F5579B"/>
    <w:rsid w:val="00F654F8"/>
    <w:rsid w:val="00F70E03"/>
    <w:rsid w:val="00F71BD4"/>
    <w:rsid w:val="00F7553E"/>
    <w:rsid w:val="00F80247"/>
    <w:rsid w:val="00F821D9"/>
    <w:rsid w:val="00F852B6"/>
    <w:rsid w:val="00FA2763"/>
    <w:rsid w:val="00FC3649"/>
    <w:rsid w:val="00FD45F2"/>
    <w:rsid w:val="00FD5A7A"/>
    <w:rsid w:val="00F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ind w:firstLine="0"/>
      <w:jc w:val="center"/>
    </w:pPr>
    <w:rPr>
      <w:lang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10D2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table" w:styleId="ab">
    <w:name w:val="Table Grid"/>
    <w:basedOn w:val="a1"/>
    <w:rsid w:val="005C752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6"/>
    <w:rsid w:val="000002F4"/>
    <w:rPr>
      <w:sz w:val="28"/>
    </w:rPr>
  </w:style>
  <w:style w:type="character" w:styleId="ac">
    <w:name w:val="Hyperlink"/>
    <w:uiPriority w:val="99"/>
    <w:unhideWhenUsed/>
    <w:rsid w:val="00CC7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Premier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zaynutdinova.albina</cp:lastModifiedBy>
  <cp:revision>2</cp:revision>
  <cp:lastPrinted>2023-02-16T06:24:00Z</cp:lastPrinted>
  <dcterms:created xsi:type="dcterms:W3CDTF">2023-06-13T12:10:00Z</dcterms:created>
  <dcterms:modified xsi:type="dcterms:W3CDTF">2023-06-13T12:10:00Z</dcterms:modified>
</cp:coreProperties>
</file>