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EA" w:rsidRDefault="001D17EA" w:rsidP="004D54C5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4C5" w:rsidRDefault="004D54C5" w:rsidP="004D54C5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4C5" w:rsidRDefault="004D54C5" w:rsidP="004D54C5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4C5" w:rsidRDefault="004D54C5" w:rsidP="004D54C5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4C5" w:rsidRDefault="004D54C5" w:rsidP="004D54C5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4C5" w:rsidRDefault="004D54C5" w:rsidP="004D54C5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4C5" w:rsidRDefault="004D54C5" w:rsidP="004D54C5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4C5" w:rsidRDefault="004D54C5" w:rsidP="004D54C5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4C5" w:rsidRDefault="004D54C5" w:rsidP="004D54C5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1526"/>
        <w:gridCol w:w="7796"/>
        <w:gridCol w:w="992"/>
      </w:tblGrid>
      <w:tr w:rsidR="009B23AC" w:rsidRPr="00B14F5A" w:rsidTr="00872980">
        <w:tc>
          <w:tcPr>
            <w:tcW w:w="1526" w:type="dxa"/>
          </w:tcPr>
          <w:p w:rsidR="009B23AC" w:rsidRPr="00B14F5A" w:rsidRDefault="009B23AC" w:rsidP="004D54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796" w:type="dxa"/>
          </w:tcPr>
          <w:p w:rsidR="009B23AC" w:rsidRPr="00B14F5A" w:rsidRDefault="009B23AC" w:rsidP="004D54C5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  <w:r w:rsidRPr="00326DB7">
              <w:rPr>
                <w:sz w:val="30"/>
                <w:szCs w:val="30"/>
                <w:lang w:val="tt-RU"/>
              </w:rPr>
              <w:t xml:space="preserve">«Татарстан Республикасында инвестиция </w:t>
            </w:r>
            <w:r w:rsidRPr="009F7128">
              <w:rPr>
                <w:sz w:val="30"/>
                <w:szCs w:val="30"/>
                <w:lang w:val="tt-RU"/>
              </w:rPr>
              <w:t>эшчәнлеге турында» Татарстан Республикасы Законының 9 һәм 11 статьяларына һәм «Татарстан</w:t>
            </w:r>
            <w:r w:rsidRPr="00326DB7">
              <w:rPr>
                <w:sz w:val="30"/>
                <w:szCs w:val="30"/>
                <w:lang w:val="tt-RU"/>
              </w:rPr>
              <w:t xml:space="preserve"> Республикасында инвестиция эшчәнлеге турында» Татарстан Республикасы Законына үзгәрешләр кертү хакында» Татарстан Республикасы Законының 2</w:t>
            </w:r>
            <w:r>
              <w:rPr>
                <w:sz w:val="30"/>
                <w:szCs w:val="30"/>
                <w:lang w:val="tt-RU"/>
              </w:rPr>
              <w:t> </w:t>
            </w:r>
            <w:r w:rsidRPr="00326DB7">
              <w:rPr>
                <w:sz w:val="30"/>
                <w:szCs w:val="30"/>
                <w:lang w:val="tt-RU"/>
              </w:rPr>
              <w:t>статьясына үзгәрешләр кертү турында»</w:t>
            </w:r>
            <w:r>
              <w:rPr>
                <w:sz w:val="30"/>
                <w:szCs w:val="30"/>
                <w:lang w:val="tt-RU"/>
              </w:rPr>
              <w:t xml:space="preserve"> </w:t>
            </w:r>
            <w:r w:rsidRPr="00326DB7">
              <w:rPr>
                <w:sz w:val="30"/>
                <w:szCs w:val="30"/>
                <w:lang w:val="tt-RU"/>
              </w:rPr>
              <w:t>38</w:t>
            </w:r>
            <w:r>
              <w:rPr>
                <w:sz w:val="30"/>
                <w:szCs w:val="30"/>
                <w:lang w:val="tt-RU"/>
              </w:rPr>
              <w:t>5</w:t>
            </w:r>
            <w:r w:rsidRPr="00326DB7">
              <w:rPr>
                <w:sz w:val="30"/>
                <w:szCs w:val="30"/>
                <w:lang w:val="tt-RU"/>
              </w:rPr>
              <w:t xml:space="preserve">-6 номерлы </w:t>
            </w:r>
            <w:r w:rsidRPr="00780E1D">
              <w:rPr>
                <w:noProof/>
                <w:snapToGrid w:val="0"/>
                <w:sz w:val="30"/>
                <w:szCs w:val="30"/>
                <w:lang w:val="tt-RU"/>
              </w:rPr>
              <w:t xml:space="preserve">Татарстан Республикасы законы </w:t>
            </w:r>
            <w:r>
              <w:rPr>
                <w:noProof/>
                <w:snapToGrid w:val="0"/>
                <w:sz w:val="30"/>
                <w:szCs w:val="30"/>
                <w:lang w:val="tt-RU"/>
              </w:rPr>
              <w:t>проекты хак</w:t>
            </w:r>
            <w:r w:rsidRPr="00B14F5A">
              <w:rPr>
                <w:sz w:val="30"/>
                <w:szCs w:val="30"/>
                <w:lang w:val="tt-RU"/>
              </w:rPr>
              <w:t xml:space="preserve">ында </w:t>
            </w:r>
          </w:p>
          <w:p w:rsidR="009B23AC" w:rsidRPr="00B14F5A" w:rsidRDefault="009B23AC" w:rsidP="004D54C5">
            <w:pPr>
              <w:jc w:val="center"/>
              <w:rPr>
                <w:sz w:val="30"/>
                <w:szCs w:val="30"/>
                <w:lang w:val="tt-RU"/>
              </w:rPr>
            </w:pPr>
          </w:p>
          <w:p w:rsidR="009B23AC" w:rsidRPr="00B14F5A" w:rsidRDefault="009B23AC" w:rsidP="004D54C5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992" w:type="dxa"/>
          </w:tcPr>
          <w:p w:rsidR="009B23AC" w:rsidRPr="00B14F5A" w:rsidRDefault="009B23AC" w:rsidP="004D54C5">
            <w:pPr>
              <w:jc w:val="both"/>
              <w:rPr>
                <w:sz w:val="30"/>
                <w:szCs w:val="30"/>
              </w:rPr>
            </w:pPr>
          </w:p>
        </w:tc>
      </w:tr>
    </w:tbl>
    <w:p w:rsidR="00BB423B" w:rsidRPr="009B23AC" w:rsidRDefault="00BB423B" w:rsidP="004D54C5">
      <w:pPr>
        <w:ind w:firstLine="709"/>
        <w:jc w:val="both"/>
        <w:rPr>
          <w:sz w:val="30"/>
          <w:szCs w:val="30"/>
          <w:lang w:val="tt-RU"/>
        </w:rPr>
      </w:pPr>
      <w:r w:rsidRPr="009B23AC">
        <w:rPr>
          <w:sz w:val="30"/>
          <w:szCs w:val="30"/>
          <w:lang w:val="tt-RU"/>
        </w:rPr>
        <w:t xml:space="preserve">Татарстан Республикасы Дәүләт Советы  </w:t>
      </w:r>
      <w:r w:rsidRPr="009B23AC">
        <w:rPr>
          <w:sz w:val="30"/>
          <w:szCs w:val="30"/>
          <w:u w:val="single"/>
          <w:lang w:val="tt-RU"/>
        </w:rPr>
        <w:t>КАРАР БИРӘ</w:t>
      </w:r>
      <w:r w:rsidRPr="009B23AC">
        <w:rPr>
          <w:sz w:val="30"/>
          <w:szCs w:val="30"/>
          <w:lang w:val="tt-RU"/>
        </w:rPr>
        <w:t>:</w:t>
      </w:r>
    </w:p>
    <w:p w:rsidR="00BB423B" w:rsidRPr="009B23AC" w:rsidRDefault="00BB423B" w:rsidP="004D54C5">
      <w:pPr>
        <w:ind w:firstLine="709"/>
        <w:jc w:val="both"/>
        <w:rPr>
          <w:sz w:val="30"/>
          <w:szCs w:val="30"/>
          <w:lang w:val="tt-RU"/>
        </w:rPr>
      </w:pPr>
    </w:p>
    <w:p w:rsidR="00BB423B" w:rsidRPr="009B23AC" w:rsidRDefault="00BB423B" w:rsidP="004D54C5">
      <w:pPr>
        <w:widowControl w:val="0"/>
        <w:jc w:val="both"/>
        <w:rPr>
          <w:snapToGrid w:val="0"/>
          <w:sz w:val="30"/>
          <w:szCs w:val="30"/>
          <w:lang w:val="tt-RU"/>
        </w:rPr>
      </w:pPr>
      <w:r w:rsidRPr="009B23AC">
        <w:rPr>
          <w:sz w:val="30"/>
          <w:szCs w:val="30"/>
          <w:lang w:val="tt-RU"/>
        </w:rPr>
        <w:tab/>
        <w:t xml:space="preserve"> </w:t>
      </w:r>
      <w:r w:rsidR="009B23AC" w:rsidRPr="009B23AC">
        <w:rPr>
          <w:sz w:val="30"/>
          <w:szCs w:val="30"/>
          <w:lang w:val="tt-RU"/>
        </w:rPr>
        <w:t xml:space="preserve">Татарстан Республикасы Дәүләт Советы депутатлары Л.Н. Шәфигуллин, Р.Р. Гайзатуллин, М.Һ. Галиев тарафыннан кертелгән «Татарстан Республикасында инвестиция эшчәнлеге турында» Татарстан Республикасы Законының 9 һәм 11 статьяларына һәм «Татарстан Республикасында инвестиция эшчәнлеге турында» Татарстан Республикасы Законына үзгәрешләр кертү хакында» Татарстан Республикасы Законының 2 статьясына үзгәрешләр кертү турында» 385-6 номерлы </w:t>
      </w:r>
      <w:r w:rsidR="009B23AC" w:rsidRPr="009B23AC">
        <w:rPr>
          <w:noProof/>
          <w:snapToGrid w:val="0"/>
          <w:sz w:val="30"/>
          <w:szCs w:val="30"/>
          <w:lang w:val="tt-RU"/>
        </w:rPr>
        <w:t>Татарстан Республикасы законы проектын</w:t>
      </w:r>
      <w:r w:rsidRPr="009B23AC">
        <w:rPr>
          <w:noProof/>
          <w:snapToGrid w:val="0"/>
          <w:sz w:val="30"/>
          <w:szCs w:val="30"/>
          <w:lang w:val="tt-RU"/>
        </w:rPr>
        <w:t xml:space="preserve"> беренче укылышта кабул итәргә.</w:t>
      </w:r>
    </w:p>
    <w:p w:rsidR="00BB423B" w:rsidRPr="009B23AC" w:rsidRDefault="00BB423B" w:rsidP="004D54C5">
      <w:pPr>
        <w:widowControl w:val="0"/>
        <w:tabs>
          <w:tab w:val="left" w:pos="2410"/>
          <w:tab w:val="left" w:pos="3828"/>
          <w:tab w:val="left" w:pos="6804"/>
        </w:tabs>
        <w:autoSpaceDE w:val="0"/>
        <w:autoSpaceDN w:val="0"/>
        <w:adjustRightInd w:val="0"/>
        <w:ind w:hanging="6804"/>
        <w:jc w:val="both"/>
        <w:rPr>
          <w:sz w:val="30"/>
          <w:szCs w:val="30"/>
          <w:lang w:val="tt-RU"/>
        </w:rPr>
      </w:pPr>
      <w:r w:rsidRPr="009B23AC">
        <w:rPr>
          <w:sz w:val="30"/>
          <w:szCs w:val="30"/>
        </w:rPr>
        <w:t>М.</w:t>
      </w:r>
      <w:r w:rsidRPr="009B23AC">
        <w:rPr>
          <w:sz w:val="30"/>
          <w:szCs w:val="30"/>
          <w:lang w:val="tt-RU"/>
        </w:rPr>
        <w:t>Һ</w:t>
      </w:r>
      <w:r w:rsidRPr="009B23AC">
        <w:rPr>
          <w:sz w:val="30"/>
          <w:szCs w:val="30"/>
        </w:rPr>
        <w:t>. Гал</w:t>
      </w:r>
      <w:r w:rsidRPr="009B23AC">
        <w:rPr>
          <w:sz w:val="30"/>
          <w:szCs w:val="30"/>
          <w:lang w:val="tt-RU"/>
        </w:rPr>
        <w:t>и</w:t>
      </w:r>
      <w:r w:rsidRPr="009B23AC">
        <w:rPr>
          <w:sz w:val="30"/>
          <w:szCs w:val="30"/>
        </w:rPr>
        <w:t>ев,</w:t>
      </w:r>
      <w:r w:rsidRPr="009B23AC">
        <w:rPr>
          <w:sz w:val="30"/>
          <w:szCs w:val="30"/>
          <w:lang w:val="tt-RU"/>
        </w:rPr>
        <w:t xml:space="preserve"> </w:t>
      </w:r>
      <w:r w:rsidRPr="009B23AC">
        <w:rPr>
          <w:sz w:val="30"/>
          <w:szCs w:val="30"/>
        </w:rPr>
        <w:t>Р.И. Мистахов</w:t>
      </w:r>
      <w:r w:rsidRPr="009B23AC">
        <w:rPr>
          <w:sz w:val="30"/>
          <w:szCs w:val="30"/>
          <w:lang w:val="tt-RU"/>
        </w:rPr>
        <w:t xml:space="preserve"> </w:t>
      </w:r>
    </w:p>
    <w:p w:rsidR="00BB423B" w:rsidRPr="009B23AC" w:rsidRDefault="00BB423B" w:rsidP="004D54C5">
      <w:pPr>
        <w:widowControl w:val="0"/>
        <w:tabs>
          <w:tab w:val="left" w:pos="2410"/>
          <w:tab w:val="left" w:pos="3828"/>
          <w:tab w:val="left" w:pos="6804"/>
        </w:tabs>
        <w:autoSpaceDE w:val="0"/>
        <w:autoSpaceDN w:val="0"/>
        <w:adjustRightInd w:val="0"/>
        <w:ind w:hanging="6804"/>
        <w:jc w:val="both"/>
        <w:rPr>
          <w:sz w:val="30"/>
          <w:szCs w:val="30"/>
          <w:lang w:val="tt-RU"/>
        </w:rPr>
      </w:pPr>
      <w:r w:rsidRPr="009B23AC">
        <w:rPr>
          <w:sz w:val="30"/>
          <w:szCs w:val="30"/>
          <w:lang w:val="tt-RU"/>
        </w:rPr>
        <w:t>тарафыннан кертелә</w:t>
      </w: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4D54C5" w:rsidRPr="0034416C" w:rsidTr="008918EE">
        <w:tc>
          <w:tcPr>
            <w:tcW w:w="4785" w:type="dxa"/>
          </w:tcPr>
          <w:p w:rsidR="004D54C5" w:rsidRPr="0034416C" w:rsidRDefault="004D54C5" w:rsidP="004D54C5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4D54C5" w:rsidRPr="0034416C" w:rsidRDefault="004D54C5" w:rsidP="004D54C5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4D54C5" w:rsidRPr="0034416C" w:rsidRDefault="004D54C5" w:rsidP="004D54C5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                                     </w:t>
            </w: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</w:tbl>
    <w:p w:rsidR="004D54C5" w:rsidRDefault="004D54C5" w:rsidP="004D54C5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4D54C5" w:rsidRPr="00C5762D" w:rsidTr="008918EE">
        <w:tc>
          <w:tcPr>
            <w:tcW w:w="4785" w:type="dxa"/>
          </w:tcPr>
          <w:p w:rsidR="004D54C5" w:rsidRPr="00383B2A" w:rsidRDefault="004D54C5" w:rsidP="004D54C5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4D54C5" w:rsidRDefault="004D54C5" w:rsidP="004D54C5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22 феврале</w:t>
            </w:r>
          </w:p>
          <w:p w:rsidR="004D54C5" w:rsidRPr="009901B5" w:rsidRDefault="004D54C5" w:rsidP="004D54C5">
            <w:pPr>
              <w:shd w:val="clear" w:color="auto" w:fill="FFFFFF"/>
              <w:tabs>
                <w:tab w:val="num" w:pos="993"/>
                <w:tab w:val="left" w:pos="1134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30"/>
                <w:szCs w:val="30"/>
                <w:shd w:val="clear" w:color="auto" w:fill="FFFFFF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№ 1845-</w:t>
            </w:r>
            <w:r>
              <w:rPr>
                <w:sz w:val="30"/>
                <w:szCs w:val="30"/>
                <w:shd w:val="clear" w:color="auto" w:fill="FFFFFF"/>
                <w:lang w:val="en-US"/>
              </w:rPr>
              <w:t>VI</w:t>
            </w:r>
            <w:r w:rsidRPr="00E93651">
              <w:rPr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43" w:type="dxa"/>
          </w:tcPr>
          <w:p w:rsidR="004D54C5" w:rsidRPr="00383B2A" w:rsidRDefault="004D54C5" w:rsidP="004D54C5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BB423B" w:rsidRPr="004D54C5" w:rsidRDefault="00BB423B" w:rsidP="004D54C5">
      <w:pPr>
        <w:jc w:val="both"/>
        <w:rPr>
          <w:sz w:val="30"/>
          <w:szCs w:val="30"/>
          <w:lang w:val="en-US"/>
        </w:rPr>
      </w:pPr>
    </w:p>
    <w:p w:rsidR="0085021F" w:rsidRPr="004D54C5" w:rsidRDefault="0085021F" w:rsidP="004D54C5">
      <w:pPr>
        <w:rPr>
          <w:sz w:val="30"/>
          <w:szCs w:val="30"/>
          <w:lang w:val="en-US"/>
        </w:rPr>
      </w:pPr>
    </w:p>
    <w:sectPr w:rsidR="0085021F" w:rsidRPr="004D54C5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6F" w:rsidRDefault="00390C6F">
      <w:r>
        <w:separator/>
      </w:r>
    </w:p>
  </w:endnote>
  <w:endnote w:type="continuationSeparator" w:id="0">
    <w:p w:rsidR="00390C6F" w:rsidRDefault="0039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6F" w:rsidRDefault="00390C6F">
      <w:r>
        <w:separator/>
      </w:r>
    </w:p>
  </w:footnote>
  <w:footnote w:type="continuationSeparator" w:id="0">
    <w:p w:rsidR="00390C6F" w:rsidRDefault="0039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A818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A818D6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BB423B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4463B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6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635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17EA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0C6F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3CB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4C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3AC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485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18D6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23B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D3E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AFE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2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1AF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91AF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91AFE"/>
  </w:style>
  <w:style w:type="table" w:styleId="a6">
    <w:name w:val="Table Grid"/>
    <w:basedOn w:val="a1"/>
    <w:rsid w:val="00A57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5</cp:revision>
  <cp:lastPrinted>2023-02-28T05:50:00Z</cp:lastPrinted>
  <dcterms:created xsi:type="dcterms:W3CDTF">2022-09-19T08:17:00Z</dcterms:created>
  <dcterms:modified xsi:type="dcterms:W3CDTF">2023-02-28T06:56:00Z</dcterms:modified>
</cp:coreProperties>
</file>