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08"/>
        <w:gridCol w:w="5697"/>
        <w:gridCol w:w="898"/>
      </w:tblGrid>
      <w:tr w:rsidR="00AC03D7" w:rsidRPr="00DD0ADE" w:rsidTr="00D154D1">
        <w:tc>
          <w:tcPr>
            <w:tcW w:w="2208" w:type="dxa"/>
          </w:tcPr>
          <w:p w:rsidR="00AC03D7" w:rsidRPr="00DD0ADE" w:rsidRDefault="00AC03D7" w:rsidP="00AC03D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697" w:type="dxa"/>
          </w:tcPr>
          <w:p w:rsidR="00AC03D7" w:rsidRPr="00DD0ADE" w:rsidRDefault="00AC03D7" w:rsidP="00AC03D7">
            <w:pPr>
              <w:jc w:val="both"/>
              <w:rPr>
                <w:sz w:val="30"/>
                <w:szCs w:val="30"/>
                <w:lang w:val="tt-RU"/>
              </w:rPr>
            </w:pPr>
          </w:p>
          <w:p w:rsidR="00AC03D7" w:rsidRPr="00DD0ADE" w:rsidRDefault="00AC03D7" w:rsidP="00AC03D7">
            <w:pPr>
              <w:jc w:val="both"/>
              <w:rPr>
                <w:sz w:val="30"/>
                <w:szCs w:val="30"/>
              </w:rPr>
            </w:pPr>
          </w:p>
          <w:p w:rsidR="00AC03D7" w:rsidRPr="00DD0ADE" w:rsidRDefault="00AC03D7" w:rsidP="00AC03D7">
            <w:pPr>
              <w:jc w:val="both"/>
              <w:rPr>
                <w:sz w:val="30"/>
                <w:szCs w:val="30"/>
              </w:rPr>
            </w:pPr>
          </w:p>
          <w:p w:rsidR="00AC03D7" w:rsidRPr="00DD0ADE" w:rsidRDefault="00AC03D7" w:rsidP="00AC03D7">
            <w:pPr>
              <w:jc w:val="both"/>
              <w:rPr>
                <w:sz w:val="30"/>
                <w:szCs w:val="30"/>
              </w:rPr>
            </w:pPr>
          </w:p>
          <w:p w:rsidR="00DD0ADE" w:rsidRPr="00DD0ADE" w:rsidRDefault="00DD0ADE" w:rsidP="00092DC1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D0ADE" w:rsidRPr="00DD0ADE" w:rsidRDefault="00DD0ADE" w:rsidP="00092DC1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D0ADE" w:rsidRPr="00DD0ADE" w:rsidRDefault="00DD0ADE" w:rsidP="00092DC1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D0ADE" w:rsidRPr="00DD0ADE" w:rsidRDefault="00DD0ADE" w:rsidP="00092DC1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D0ADE" w:rsidRPr="00DD0ADE" w:rsidRDefault="00DD0ADE" w:rsidP="00092DC1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154D1" w:rsidRPr="00176237" w:rsidRDefault="00D154D1" w:rsidP="00D154D1">
            <w:pPr>
              <w:jc w:val="both"/>
              <w:rPr>
                <w:sz w:val="30"/>
                <w:szCs w:val="30"/>
                <w:lang w:val="be-BY"/>
              </w:rPr>
            </w:pPr>
            <w:r w:rsidRPr="00176237">
              <w:rPr>
                <w:sz w:val="30"/>
                <w:szCs w:val="30"/>
                <w:lang w:val="be-BY"/>
              </w:rPr>
              <w:t>Татарстан Республикасы Дәүләт Советы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D154D1" w:rsidRPr="00176237" w:rsidRDefault="00D154D1" w:rsidP="00D154D1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Рәисе урынбасарын</w:t>
            </w:r>
            <w:r w:rsidRPr="00176237">
              <w:rPr>
                <w:sz w:val="30"/>
                <w:szCs w:val="30"/>
                <w:lang w:val="be-BY"/>
              </w:rPr>
              <w:t xml:space="preserve"> сайлау турында</w:t>
            </w:r>
          </w:p>
          <w:p w:rsidR="00AC03D7" w:rsidRPr="00DD0ADE" w:rsidRDefault="00AC03D7" w:rsidP="00AC03D7">
            <w:pPr>
              <w:rPr>
                <w:sz w:val="30"/>
                <w:szCs w:val="30"/>
              </w:rPr>
            </w:pPr>
          </w:p>
          <w:p w:rsidR="00AC03D7" w:rsidRPr="00DD0ADE" w:rsidRDefault="00AC03D7" w:rsidP="00AC03D7">
            <w:pPr>
              <w:jc w:val="center"/>
              <w:rPr>
                <w:sz w:val="30"/>
                <w:szCs w:val="30"/>
                <w:lang w:val="tt-RU"/>
              </w:rPr>
            </w:pPr>
          </w:p>
        </w:tc>
        <w:tc>
          <w:tcPr>
            <w:tcW w:w="898" w:type="dxa"/>
          </w:tcPr>
          <w:p w:rsidR="00AC03D7" w:rsidRPr="00DD0ADE" w:rsidRDefault="00AC03D7" w:rsidP="00AC03D7">
            <w:pPr>
              <w:jc w:val="both"/>
              <w:rPr>
                <w:sz w:val="30"/>
                <w:szCs w:val="30"/>
                <w:lang w:val="be-BY"/>
              </w:rPr>
            </w:pPr>
          </w:p>
        </w:tc>
      </w:tr>
    </w:tbl>
    <w:p w:rsidR="00AC03D7" w:rsidRPr="00DD0ADE" w:rsidRDefault="00AC03D7" w:rsidP="00AC03D7">
      <w:pPr>
        <w:tabs>
          <w:tab w:val="left" w:pos="1134"/>
        </w:tabs>
        <w:ind w:firstLine="720"/>
        <w:jc w:val="both"/>
        <w:rPr>
          <w:sz w:val="30"/>
          <w:szCs w:val="30"/>
          <w:lang w:val="be-BY"/>
        </w:rPr>
      </w:pPr>
      <w:r w:rsidRPr="00DD0ADE">
        <w:rPr>
          <w:sz w:val="30"/>
          <w:szCs w:val="30"/>
          <w:lang w:val="be-BY"/>
        </w:rPr>
        <w:t xml:space="preserve">Татарстан Республикасы Конституциясенең 75 статьясындагы                  11 пункты нигезендә Татарстан Республикасы Дәүләт Советы </w:t>
      </w:r>
      <w:r w:rsidRPr="00DD0ADE">
        <w:rPr>
          <w:sz w:val="30"/>
          <w:szCs w:val="30"/>
          <w:u w:val="single"/>
          <w:lang w:val="be-BY"/>
        </w:rPr>
        <w:t>КАРАР БИРӘ</w:t>
      </w:r>
      <w:r w:rsidRPr="00DD0ADE">
        <w:rPr>
          <w:sz w:val="30"/>
          <w:szCs w:val="30"/>
          <w:lang w:val="be-BY"/>
        </w:rPr>
        <w:t>:</w:t>
      </w:r>
    </w:p>
    <w:p w:rsidR="00AC03D7" w:rsidRPr="00DD0ADE" w:rsidRDefault="00AC03D7" w:rsidP="00AC03D7">
      <w:pPr>
        <w:ind w:firstLine="720"/>
        <w:jc w:val="both"/>
        <w:rPr>
          <w:sz w:val="30"/>
          <w:szCs w:val="30"/>
          <w:lang w:val="be-BY"/>
        </w:rPr>
      </w:pPr>
    </w:p>
    <w:p w:rsidR="00AC03D7" w:rsidRPr="00DD0ADE" w:rsidRDefault="00AC03D7" w:rsidP="00AC03D7">
      <w:pPr>
        <w:ind w:firstLine="720"/>
        <w:jc w:val="both"/>
        <w:rPr>
          <w:sz w:val="30"/>
          <w:szCs w:val="30"/>
          <w:lang w:val="tt-RU"/>
        </w:rPr>
      </w:pPr>
      <w:r w:rsidRPr="00DD0ADE">
        <w:rPr>
          <w:sz w:val="30"/>
          <w:szCs w:val="30"/>
          <w:lang w:val="tt-RU"/>
        </w:rPr>
        <w:t>Татарстан Республикасы Дәүләт Советы Рәисе урынбасары итеп Татарстан Респ</w:t>
      </w:r>
      <w:r w:rsidR="00E64F14">
        <w:rPr>
          <w:sz w:val="30"/>
          <w:szCs w:val="30"/>
          <w:lang w:val="tt-RU"/>
        </w:rPr>
        <w:t>убликасы Дәүләт Советы депутаты</w:t>
      </w:r>
      <w:r w:rsidRPr="00DD0ADE">
        <w:rPr>
          <w:sz w:val="30"/>
          <w:szCs w:val="30"/>
          <w:lang w:val="tt-RU"/>
        </w:rPr>
        <w:t xml:space="preserve"> </w:t>
      </w:r>
      <w:r w:rsidR="00E64F14">
        <w:rPr>
          <w:sz w:val="30"/>
          <w:szCs w:val="30"/>
          <w:lang w:val="tt-RU"/>
        </w:rPr>
        <w:t>Камалтынов Юрий Зимелевичны</w:t>
      </w:r>
      <w:r w:rsidRPr="00DD0ADE">
        <w:rPr>
          <w:sz w:val="30"/>
          <w:szCs w:val="30"/>
          <w:lang w:val="tt-RU"/>
        </w:rPr>
        <w:t xml:space="preserve"> сайларга.</w:t>
      </w:r>
    </w:p>
    <w:p w:rsidR="00AC03D7" w:rsidRPr="00DD0ADE" w:rsidRDefault="00AC03D7" w:rsidP="00AC03D7">
      <w:pPr>
        <w:jc w:val="both"/>
        <w:rPr>
          <w:sz w:val="30"/>
          <w:szCs w:val="30"/>
          <w:lang w:val="tt-RU"/>
        </w:rPr>
      </w:pPr>
    </w:p>
    <w:p w:rsidR="00AC03D7" w:rsidRPr="00DD0ADE" w:rsidRDefault="00AC03D7" w:rsidP="00AC03D7">
      <w:pPr>
        <w:jc w:val="both"/>
        <w:rPr>
          <w:sz w:val="30"/>
          <w:szCs w:val="30"/>
          <w:lang w:val="tt-RU"/>
        </w:rPr>
      </w:pPr>
    </w:p>
    <w:p w:rsidR="00DD0ADE" w:rsidRDefault="00DD0ADE" w:rsidP="00DD0ADE">
      <w:pPr>
        <w:tabs>
          <w:tab w:val="left" w:pos="709"/>
        </w:tabs>
        <w:ind w:left="709" w:hanging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</w:t>
      </w:r>
    </w:p>
    <w:p w:rsidR="00DD0ADE" w:rsidRDefault="00DD0ADE" w:rsidP="00DD0ADE">
      <w:pPr>
        <w:tabs>
          <w:tab w:val="left" w:pos="709"/>
        </w:tabs>
        <w:ind w:left="709" w:hanging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Дәүләт Советы Рәисе                                                                Ф.Х. Мөхәммәтшин</w:t>
      </w:r>
    </w:p>
    <w:p w:rsidR="00DD0ADE" w:rsidRDefault="00DD0ADE" w:rsidP="00DD0ADE">
      <w:pPr>
        <w:tabs>
          <w:tab w:val="left" w:pos="709"/>
        </w:tabs>
        <w:ind w:left="709" w:hanging="709"/>
        <w:jc w:val="both"/>
        <w:rPr>
          <w:sz w:val="30"/>
          <w:szCs w:val="30"/>
          <w:lang w:val="tt-RU"/>
        </w:rPr>
      </w:pPr>
    </w:p>
    <w:p w:rsidR="00DD0ADE" w:rsidRDefault="00DD0ADE" w:rsidP="00DD0ADE">
      <w:pPr>
        <w:tabs>
          <w:tab w:val="left" w:pos="709"/>
        </w:tabs>
        <w:ind w:left="709" w:hanging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Казан шәһәре, </w:t>
      </w:r>
    </w:p>
    <w:p w:rsidR="00DD0ADE" w:rsidRDefault="00DD0ADE" w:rsidP="00DD0ADE">
      <w:pPr>
        <w:tabs>
          <w:tab w:val="left" w:pos="709"/>
        </w:tabs>
        <w:ind w:left="709" w:hanging="709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2024 елның </w:t>
      </w:r>
      <w:r w:rsidR="00275362">
        <w:rPr>
          <w:sz w:val="30"/>
          <w:szCs w:val="30"/>
          <w:lang w:val="tt-RU"/>
        </w:rPr>
        <w:t>20</w:t>
      </w:r>
      <w:r>
        <w:rPr>
          <w:sz w:val="30"/>
          <w:szCs w:val="30"/>
          <w:lang w:val="tt-RU"/>
        </w:rPr>
        <w:t xml:space="preserve"> </w:t>
      </w:r>
      <w:r w:rsidR="00275362">
        <w:rPr>
          <w:sz w:val="30"/>
          <w:szCs w:val="30"/>
          <w:lang w:val="tt-RU"/>
        </w:rPr>
        <w:t>сентябр</w:t>
      </w:r>
      <w:r>
        <w:rPr>
          <w:sz w:val="30"/>
          <w:szCs w:val="30"/>
          <w:lang w:val="tt-RU"/>
        </w:rPr>
        <w:t>е</w:t>
      </w:r>
    </w:p>
    <w:p w:rsidR="00AC03D7" w:rsidRPr="00DD0ADE" w:rsidRDefault="00DD0ADE" w:rsidP="00DD0AD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tt-RU"/>
        </w:rPr>
        <w:t xml:space="preserve">№ </w:t>
      </w:r>
      <w:r w:rsidR="000378C3">
        <w:rPr>
          <w:sz w:val="30"/>
          <w:szCs w:val="30"/>
          <w:lang w:val="tt-RU"/>
        </w:rPr>
        <w:t>9</w:t>
      </w:r>
      <w:r>
        <w:rPr>
          <w:sz w:val="30"/>
          <w:szCs w:val="30"/>
          <w:lang w:val="tt-RU"/>
        </w:rPr>
        <w:t>-</w:t>
      </w:r>
      <w:r w:rsidRPr="00A0792A">
        <w:rPr>
          <w:sz w:val="30"/>
          <w:szCs w:val="30"/>
          <w:lang w:val="tt-RU"/>
        </w:rPr>
        <w:t>VI</w:t>
      </w:r>
      <w:r w:rsidR="00275362">
        <w:rPr>
          <w:sz w:val="30"/>
          <w:szCs w:val="30"/>
          <w:lang w:val="tt-RU"/>
        </w:rPr>
        <w:t>I</w:t>
      </w:r>
      <w:r w:rsidRPr="00A0792A">
        <w:rPr>
          <w:sz w:val="30"/>
          <w:szCs w:val="30"/>
          <w:lang w:val="tt-RU"/>
        </w:rPr>
        <w:t xml:space="preserve"> ДС</w:t>
      </w:r>
    </w:p>
    <w:tbl>
      <w:tblPr>
        <w:tblW w:w="0" w:type="auto"/>
        <w:tblLayout w:type="fixed"/>
        <w:tblLook w:val="0000"/>
      </w:tblPr>
      <w:tblGrid>
        <w:gridCol w:w="4785"/>
        <w:gridCol w:w="5583"/>
      </w:tblGrid>
      <w:tr w:rsidR="00AC03D7" w:rsidRPr="00D154D1" w:rsidTr="007836D0">
        <w:tc>
          <w:tcPr>
            <w:tcW w:w="4785" w:type="dxa"/>
          </w:tcPr>
          <w:p w:rsidR="00AC03D7" w:rsidRPr="00DD0ADE" w:rsidRDefault="00AC03D7" w:rsidP="00AC03D7">
            <w:pPr>
              <w:jc w:val="both"/>
              <w:rPr>
                <w:sz w:val="30"/>
                <w:szCs w:val="30"/>
                <w:lang w:val="be-BY"/>
              </w:rPr>
            </w:pPr>
          </w:p>
          <w:p w:rsidR="00AC03D7" w:rsidRPr="00DD0ADE" w:rsidRDefault="00AC03D7" w:rsidP="00AC03D7">
            <w:pPr>
              <w:jc w:val="both"/>
              <w:rPr>
                <w:sz w:val="30"/>
                <w:szCs w:val="30"/>
                <w:lang w:val="tt-RU"/>
              </w:rPr>
            </w:pPr>
          </w:p>
        </w:tc>
        <w:tc>
          <w:tcPr>
            <w:tcW w:w="5583" w:type="dxa"/>
          </w:tcPr>
          <w:p w:rsidR="00AC03D7" w:rsidRPr="00DD0ADE" w:rsidRDefault="00AC03D7" w:rsidP="00AC03D7">
            <w:pPr>
              <w:jc w:val="right"/>
              <w:rPr>
                <w:sz w:val="30"/>
                <w:szCs w:val="30"/>
                <w:lang w:val="tt-RU"/>
              </w:rPr>
            </w:pPr>
          </w:p>
          <w:p w:rsidR="00AC03D7" w:rsidRPr="00DD0ADE" w:rsidRDefault="00AC03D7" w:rsidP="00AC03D7">
            <w:pPr>
              <w:jc w:val="right"/>
              <w:rPr>
                <w:sz w:val="30"/>
                <w:szCs w:val="30"/>
                <w:lang w:val="tt-RU"/>
              </w:rPr>
            </w:pPr>
          </w:p>
          <w:p w:rsidR="00AC03D7" w:rsidRPr="00DD0ADE" w:rsidRDefault="00AC03D7" w:rsidP="00AC03D7">
            <w:pPr>
              <w:jc w:val="right"/>
              <w:rPr>
                <w:sz w:val="30"/>
                <w:szCs w:val="30"/>
                <w:lang w:val="tt-RU"/>
              </w:rPr>
            </w:pPr>
          </w:p>
        </w:tc>
      </w:tr>
    </w:tbl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keepNext/>
        <w:ind w:firstLine="709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ind w:firstLine="720"/>
        <w:jc w:val="both"/>
        <w:rPr>
          <w:sz w:val="30"/>
          <w:szCs w:val="30"/>
          <w:lang w:val="tt-RU"/>
        </w:rPr>
      </w:pPr>
    </w:p>
    <w:p w:rsidR="00AC03D7" w:rsidRPr="00D154D1" w:rsidRDefault="00AC03D7" w:rsidP="00AC03D7">
      <w:pPr>
        <w:rPr>
          <w:sz w:val="30"/>
          <w:szCs w:val="30"/>
          <w:lang w:val="tt-RU"/>
        </w:rPr>
      </w:pPr>
    </w:p>
    <w:p w:rsidR="00AC03D7" w:rsidRPr="00D154D1" w:rsidRDefault="00AC03D7" w:rsidP="00AC03D7">
      <w:pPr>
        <w:rPr>
          <w:sz w:val="30"/>
          <w:szCs w:val="30"/>
          <w:lang w:val="tt-RU"/>
        </w:rPr>
      </w:pPr>
    </w:p>
    <w:p w:rsidR="0085021F" w:rsidRPr="00D154D1" w:rsidRDefault="0085021F" w:rsidP="00AC03D7">
      <w:pPr>
        <w:rPr>
          <w:szCs w:val="30"/>
          <w:lang w:val="tt-RU"/>
        </w:rPr>
      </w:pPr>
    </w:p>
    <w:sectPr w:rsidR="0085021F" w:rsidRPr="00D154D1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38" w:rsidRDefault="00D61A38">
      <w:r>
        <w:separator/>
      </w:r>
    </w:p>
  </w:endnote>
  <w:endnote w:type="continuationSeparator" w:id="0">
    <w:p w:rsidR="00D61A38" w:rsidRDefault="00D6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D0" w:rsidRPr="00674129" w:rsidRDefault="007836D0" w:rsidP="00EE2297">
    <w:pPr>
      <w:pStyle w:val="a4"/>
      <w:spacing w:line="360" w:lineRule="auto"/>
      <w:rPr>
        <w:sz w:val="16"/>
        <w:szCs w:val="16"/>
      </w:rPr>
    </w:pPr>
  </w:p>
  <w:p w:rsidR="007836D0" w:rsidRPr="00EE2297" w:rsidRDefault="007836D0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38" w:rsidRDefault="00D61A38">
      <w:r>
        <w:separator/>
      </w:r>
    </w:p>
  </w:footnote>
  <w:footnote w:type="continuationSeparator" w:id="0">
    <w:p w:rsidR="00D61A38" w:rsidRDefault="00D61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D0" w:rsidRDefault="000105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3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D0" w:rsidRDefault="007836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D0" w:rsidRDefault="00010524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7836D0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7836D0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7836D0" w:rsidRDefault="007836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6D0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524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C3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66559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2DC1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2C0E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5362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15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80F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078DA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6D0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77B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37FA2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3D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CED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814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4D1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1A38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ADE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4F14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AF9"/>
    <w:rsid w:val="00ED3C5F"/>
    <w:rsid w:val="00ED3F9D"/>
    <w:rsid w:val="00ED4428"/>
    <w:rsid w:val="00ED4FC5"/>
    <w:rsid w:val="00ED5659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2A7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565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565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D5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hafizova.ilsiya</dc:creator>
  <cp:lastModifiedBy>muhametshin.rustem</cp:lastModifiedBy>
  <cp:revision>5</cp:revision>
  <cp:lastPrinted>2024-09-20T10:50:00Z</cp:lastPrinted>
  <dcterms:created xsi:type="dcterms:W3CDTF">2024-09-20T10:51:00Z</dcterms:created>
  <dcterms:modified xsi:type="dcterms:W3CDTF">2024-09-20T11:17:00Z</dcterms:modified>
</cp:coreProperties>
</file>