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668"/>
        <w:gridCol w:w="6804"/>
        <w:gridCol w:w="1984"/>
      </w:tblGrid>
      <w:tr w:rsidR="002E5835" w:rsidRPr="00EF691E" w:rsidTr="000E1B36">
        <w:tc>
          <w:tcPr>
            <w:tcW w:w="166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804" w:type="dxa"/>
          </w:tcPr>
          <w:p w:rsidR="002E5835" w:rsidRPr="005260A2" w:rsidRDefault="00EF691E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«Татарстан Республикасы Экология кодексының 83</w:t>
            </w:r>
            <w:r w:rsidRPr="0048716A">
              <w:rPr>
                <w:rFonts w:eastAsia="SimSun"/>
                <w:lang w:val="tt-RU"/>
              </w:rPr>
              <w:t> </w:t>
            </w:r>
            <w:r w:rsidRPr="00C875B3">
              <w:rPr>
                <w:sz w:val="30"/>
                <w:szCs w:val="30"/>
                <w:lang w:val="tt-RU"/>
              </w:rPr>
              <w:t>һәм 98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Pr="00C875B3">
              <w:rPr>
                <w:sz w:val="30"/>
                <w:szCs w:val="30"/>
                <w:lang w:val="tt-RU"/>
              </w:rPr>
              <w:t xml:space="preserve">статьяларына үзгәрешләр кертү турында» Татарстан Республикасы законы </w:t>
            </w:r>
            <w:r w:rsidR="000E1B36" w:rsidRPr="00C875B3">
              <w:rPr>
                <w:sz w:val="30"/>
                <w:szCs w:val="30"/>
                <w:lang w:val="tt-RU"/>
              </w:rPr>
              <w:t xml:space="preserve">хакында </w:t>
            </w:r>
            <w:r w:rsidR="000E1B36">
              <w:rPr>
                <w:sz w:val="30"/>
                <w:szCs w:val="30"/>
                <w:lang w:val="tt-RU"/>
              </w:rPr>
              <w:t>(</w:t>
            </w:r>
            <w:r w:rsidR="000E1B36" w:rsidRPr="00C875B3">
              <w:rPr>
                <w:sz w:val="30"/>
                <w:szCs w:val="30"/>
                <w:lang w:val="tt-RU"/>
              </w:rPr>
              <w:t xml:space="preserve">164-7 номерлы </w:t>
            </w:r>
            <w:r w:rsidRPr="00C875B3">
              <w:rPr>
                <w:sz w:val="30"/>
                <w:szCs w:val="30"/>
                <w:lang w:val="tt-RU"/>
              </w:rPr>
              <w:t>проект</w:t>
            </w:r>
            <w:r w:rsidR="000E1B36">
              <w:rPr>
                <w:sz w:val="30"/>
                <w:szCs w:val="30"/>
                <w:lang w:val="tt-RU"/>
              </w:rPr>
              <w:t>)</w:t>
            </w:r>
            <w:r w:rsidRPr="00C875B3">
              <w:rPr>
                <w:sz w:val="30"/>
                <w:szCs w:val="30"/>
                <w:lang w:val="tt-RU"/>
              </w:rPr>
              <w:t xml:space="preserve"> </w:t>
            </w:r>
            <w:r w:rsidR="00AE6EB3" w:rsidRPr="00C875B3">
              <w:rPr>
                <w:rFonts w:eastAsia="Calibri"/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984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0E1B36" w:rsidRPr="006F2212" w:rsidRDefault="000E1B36" w:rsidP="000E1B36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Pr="00FC4BE9">
        <w:rPr>
          <w:sz w:val="30"/>
          <w:szCs w:val="30"/>
          <w:lang w:val="tt-RU"/>
        </w:rPr>
        <w:t>«</w:t>
      </w:r>
      <w:r>
        <w:rPr>
          <w:sz w:val="30"/>
          <w:szCs w:val="30"/>
          <w:lang w:val="tt-RU"/>
        </w:rPr>
        <w:t>Татарстан Республикасы Экология кодексының 83 һәм 98</w:t>
      </w:r>
      <w:r>
        <w:rPr>
          <w:rFonts w:eastAsia="SimSun"/>
          <w:lang w:val="tt-RU"/>
        </w:rPr>
        <w:t> </w:t>
      </w:r>
      <w:r>
        <w:rPr>
          <w:sz w:val="30"/>
          <w:szCs w:val="30"/>
          <w:lang w:val="tt-RU"/>
        </w:rPr>
        <w:t>статьяларына үзгәрешләр кертү турында</w:t>
      </w:r>
      <w:r w:rsidRPr="00FC4BE9">
        <w:rPr>
          <w:sz w:val="30"/>
          <w:szCs w:val="30"/>
          <w:lang w:val="tt-RU"/>
        </w:rPr>
        <w:t>»</w:t>
      </w:r>
      <w:r>
        <w:rPr>
          <w:sz w:val="30"/>
          <w:szCs w:val="30"/>
          <w:lang w:val="tt-RU"/>
        </w:rPr>
        <w:t xml:space="preserve"> </w:t>
      </w:r>
      <w:r w:rsidRPr="006F2212">
        <w:rPr>
          <w:sz w:val="30"/>
          <w:szCs w:val="30"/>
          <w:lang w:val="tt-RU"/>
        </w:rPr>
        <w:t>Татарстан Республикасы законын (1</w:t>
      </w:r>
      <w:r>
        <w:rPr>
          <w:sz w:val="30"/>
          <w:szCs w:val="30"/>
          <w:lang w:val="tt-RU"/>
        </w:rPr>
        <w:t>64</w:t>
      </w:r>
      <w:r w:rsidRPr="006F2212">
        <w:rPr>
          <w:sz w:val="30"/>
          <w:szCs w:val="30"/>
          <w:lang w:val="tt-RU"/>
        </w:rPr>
        <w:t>-7 номерлы проект) кабул итәргә.</w:t>
      </w:r>
    </w:p>
    <w:p w:rsidR="000E1B36" w:rsidRPr="006F2212" w:rsidRDefault="000E1B36" w:rsidP="000E1B36">
      <w:pPr>
        <w:keepNext/>
        <w:ind w:firstLine="720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>2. Күрсәтелгән законны Татарстан Республикасы Рәисенә җибәрергә.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EF691E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0E1B36">
              <w:rPr>
                <w:sz w:val="30"/>
                <w:szCs w:val="30"/>
                <w:lang w:val="tt-RU"/>
              </w:rPr>
              <w:t>5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E74" w:rsidRDefault="00DC2E74">
      <w:r>
        <w:separator/>
      </w:r>
    </w:p>
  </w:endnote>
  <w:endnote w:type="continuationSeparator" w:id="0">
    <w:p w:rsidR="00DC2E74" w:rsidRDefault="00DC2E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E74" w:rsidRDefault="00DC2E74">
      <w:r>
        <w:separator/>
      </w:r>
    </w:p>
  </w:footnote>
  <w:footnote w:type="continuationSeparator" w:id="0">
    <w:p w:rsidR="00DC2E74" w:rsidRDefault="00DC2E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024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E02442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14</cp:revision>
  <cp:lastPrinted>2026-03-18T13:12:00Z</cp:lastPrinted>
  <dcterms:created xsi:type="dcterms:W3CDTF">2026-03-16T14:50:00Z</dcterms:created>
  <dcterms:modified xsi:type="dcterms:W3CDTF">2026-03-18T13:12:00Z</dcterms:modified>
</cp:coreProperties>
</file>