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206" w:type="dxa"/>
        <w:tblInd w:w="0" w:type="dxa"/>
        <w:tblLayout w:type="fixed"/>
        <w:tblLook w:val="04A0"/>
      </w:tblPr>
      <w:tblGrid>
        <w:gridCol w:w="4820"/>
        <w:gridCol w:w="5386"/>
      </w:tblGrid>
      <w:tr w:rsidR="00916404" w:rsidRPr="00F24DE6" w:rsidTr="00DD0D7A">
        <w:tc>
          <w:tcPr>
            <w:tcW w:w="4820" w:type="dxa"/>
            <w:shd w:val="clear" w:color="FFFFFF" w:fill="auto"/>
            <w:vAlign w:val="bottom"/>
          </w:tcPr>
          <w:p w:rsidR="00916404" w:rsidRPr="00D42F39" w:rsidRDefault="00916404" w:rsidP="00787ADA">
            <w:pPr>
              <w:pStyle w:val="1CStyle0"/>
              <w:keepNext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69" w:rsidRPr="00D42F39" w:rsidRDefault="00602787" w:rsidP="00787ADA">
            <w:pPr>
              <w:pStyle w:val="1CStyle0"/>
              <w:keepNext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42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shd w:val="clear" w:color="FFFFFF" w:fill="auto"/>
            <w:vAlign w:val="bottom"/>
          </w:tcPr>
          <w:p w:rsidR="00916404" w:rsidRPr="00F24DE6" w:rsidRDefault="00916404" w:rsidP="004E567B">
            <w:pPr>
              <w:pStyle w:val="1CStyle5"/>
              <w:keepNext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4DE6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E544BA" w:rsidRPr="00F24DE6" w:rsidRDefault="00E544BA" w:rsidP="004E567B">
            <w:pPr>
              <w:pStyle w:val="1CStyle5"/>
              <w:keepNext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4DE6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</w:p>
          <w:p w:rsidR="00E544BA" w:rsidRPr="00F24DE6" w:rsidRDefault="00E544BA" w:rsidP="004E567B">
            <w:pPr>
              <w:pStyle w:val="1CStyle5"/>
              <w:keepNext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4DE6">
              <w:rPr>
                <w:rFonts w:ascii="Times New Roman" w:hAnsi="Times New Roman" w:cs="Times New Roman"/>
                <w:sz w:val="28"/>
                <w:szCs w:val="28"/>
              </w:rPr>
              <w:t>Председателя Государственного</w:t>
            </w:r>
          </w:p>
          <w:p w:rsidR="00E544BA" w:rsidRPr="00F24DE6" w:rsidRDefault="00E544BA" w:rsidP="004E567B">
            <w:pPr>
              <w:pStyle w:val="1CStyle5"/>
              <w:keepNext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4DE6">
              <w:rPr>
                <w:rFonts w:ascii="Times New Roman" w:hAnsi="Times New Roman" w:cs="Times New Roman"/>
                <w:sz w:val="28"/>
                <w:szCs w:val="28"/>
              </w:rPr>
              <w:t>Совета Республики Татарстан</w:t>
            </w:r>
          </w:p>
          <w:p w:rsidR="00D42F39" w:rsidRPr="00F24DE6" w:rsidRDefault="00916404" w:rsidP="00D42F39">
            <w:pPr>
              <w:pStyle w:val="1CStyle5"/>
              <w:keepNext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4DE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96CB9" w:rsidRPr="00F2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DD" w:rsidRPr="00F24DE6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  <w:r w:rsidRPr="00F24DE6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D0D7A" w:rsidRPr="00F24DE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24DE6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E96CB9" w:rsidRPr="00F24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DD" w:rsidRPr="00F24DE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6CB9" w:rsidRPr="00F24DE6">
              <w:rPr>
                <w:rFonts w:ascii="Times New Roman" w:hAnsi="Times New Roman" w:cs="Times New Roman"/>
                <w:sz w:val="28"/>
                <w:szCs w:val="28"/>
              </w:rPr>
              <w:t>-РП</w:t>
            </w:r>
            <w:r w:rsidR="00DD0D7A" w:rsidRPr="00F24DE6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  <w:p w:rsidR="004D775F" w:rsidRPr="00F24DE6" w:rsidRDefault="004D775F" w:rsidP="00C01206">
            <w:pPr>
              <w:pStyle w:val="1CStyle5"/>
              <w:keepNext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(в редакции распоряжения Председателя Государственного Совета Республики Татарстан</w:t>
            </w:r>
            <w:r w:rsidR="004504C8"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от </w:t>
            </w:r>
            <w:r w:rsidR="00C01206"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11</w:t>
            </w:r>
            <w:r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="00D42F39"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июля</w:t>
            </w:r>
            <w:r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20</w:t>
            </w:r>
            <w:r w:rsidR="00D42F39"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24</w:t>
            </w:r>
            <w:r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года №</w:t>
            </w:r>
            <w:r w:rsidR="00C01206"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 34</w:t>
            </w:r>
            <w:r w:rsidR="00D42F39"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-РП-К</w:t>
            </w:r>
            <w:proofErr w:type="gramStart"/>
            <w:r w:rsidRPr="00F24DE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)</w:t>
            </w:r>
            <w:proofErr w:type="gramEnd"/>
          </w:p>
        </w:tc>
      </w:tr>
    </w:tbl>
    <w:p w:rsidR="00916404" w:rsidRPr="00F24DE6" w:rsidRDefault="00916404" w:rsidP="00787ADA">
      <w:pPr>
        <w:pStyle w:val="ConsPlusNormal"/>
        <w:keepNext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404" w:rsidRPr="00F24DE6" w:rsidRDefault="00916404" w:rsidP="004E567B">
      <w:pPr>
        <w:pStyle w:val="ConsPlusNormal"/>
        <w:keepNext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E96CB9" w:rsidRPr="00F24DE6" w:rsidRDefault="00916404" w:rsidP="004E567B">
      <w:pPr>
        <w:pStyle w:val="ConsPlusNormal"/>
        <w:keepNext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b/>
          <w:sz w:val="30"/>
          <w:szCs w:val="30"/>
        </w:rPr>
        <w:t>о Комиссии по соблюдению требований к служебному поведению</w:t>
      </w:r>
      <w:r w:rsidR="00F855D5" w:rsidRPr="00F24DE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24DE6">
        <w:rPr>
          <w:rFonts w:ascii="Times New Roman" w:hAnsi="Times New Roman" w:cs="Times New Roman"/>
          <w:b/>
          <w:sz w:val="30"/>
          <w:szCs w:val="30"/>
        </w:rPr>
        <w:t>государственных гражданских служащих</w:t>
      </w:r>
      <w:r w:rsidR="0085667D" w:rsidRPr="00F24DE6">
        <w:rPr>
          <w:rFonts w:ascii="Times New Roman" w:hAnsi="Times New Roman" w:cs="Times New Roman"/>
          <w:b/>
          <w:sz w:val="30"/>
          <w:szCs w:val="30"/>
        </w:rPr>
        <w:t xml:space="preserve"> Республики Татарстан</w:t>
      </w:r>
      <w:r w:rsidR="006F55CF" w:rsidRPr="00F24DE6">
        <w:rPr>
          <w:rFonts w:ascii="Times New Roman" w:hAnsi="Times New Roman" w:cs="Times New Roman"/>
          <w:b/>
          <w:sz w:val="30"/>
          <w:szCs w:val="30"/>
        </w:rPr>
        <w:t xml:space="preserve"> Аппарат</w:t>
      </w:r>
      <w:r w:rsidR="007A6F5C" w:rsidRPr="00F24DE6">
        <w:rPr>
          <w:rFonts w:ascii="Times New Roman" w:hAnsi="Times New Roman" w:cs="Times New Roman"/>
          <w:b/>
          <w:sz w:val="30"/>
          <w:szCs w:val="30"/>
        </w:rPr>
        <w:t>а</w:t>
      </w:r>
      <w:r w:rsidR="006F55CF" w:rsidRPr="00F24DE6">
        <w:rPr>
          <w:rFonts w:ascii="Times New Roman" w:hAnsi="Times New Roman" w:cs="Times New Roman"/>
          <w:b/>
          <w:sz w:val="30"/>
          <w:szCs w:val="30"/>
        </w:rPr>
        <w:t xml:space="preserve"> Государственного Совета Республики Татарстан</w:t>
      </w:r>
      <w:r w:rsidR="00F855D5" w:rsidRPr="00F24DE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24DE6">
        <w:rPr>
          <w:rFonts w:ascii="Times New Roman" w:hAnsi="Times New Roman" w:cs="Times New Roman"/>
          <w:b/>
          <w:sz w:val="30"/>
          <w:szCs w:val="30"/>
        </w:rPr>
        <w:t>и урегулированию конфликта интересов</w:t>
      </w:r>
      <w:r w:rsidR="00E96CB9" w:rsidRPr="00F24DE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16404" w:rsidRPr="00F24DE6" w:rsidRDefault="00916404" w:rsidP="004E567B">
      <w:pPr>
        <w:pStyle w:val="ConsPlusNormal"/>
        <w:keepNext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916404" w:rsidRPr="00F24DE6" w:rsidRDefault="00916404" w:rsidP="004E567B">
      <w:pPr>
        <w:pStyle w:val="ConsPlusNonformat"/>
        <w:keepNext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1. Общие положения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szCs w:val="30"/>
        </w:rPr>
        <w:t>1.1. </w:t>
      </w:r>
      <w:proofErr w:type="gramStart"/>
      <w:r w:rsidRPr="00F24DE6">
        <w:rPr>
          <w:szCs w:val="30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</w:t>
      </w:r>
      <w:r w:rsidR="002D6CD2" w:rsidRPr="00F24DE6">
        <w:rPr>
          <w:szCs w:val="30"/>
        </w:rPr>
        <w:t>Республики Татарстан</w:t>
      </w:r>
      <w:r w:rsidR="006F55CF" w:rsidRPr="00F24DE6">
        <w:rPr>
          <w:szCs w:val="30"/>
        </w:rPr>
        <w:t xml:space="preserve"> Аппарата Государственного Совета Республики Татарстан</w:t>
      </w:r>
      <w:r w:rsidR="002D6CD2" w:rsidRPr="00F24DE6">
        <w:rPr>
          <w:szCs w:val="30"/>
        </w:rPr>
        <w:t xml:space="preserve"> </w:t>
      </w:r>
      <w:r w:rsidRPr="00F24DE6">
        <w:rPr>
          <w:szCs w:val="30"/>
        </w:rPr>
        <w:t>и урегулированию конфликта интересов</w:t>
      </w:r>
      <w:r w:rsidR="007A6F5C" w:rsidRPr="00F24DE6">
        <w:rPr>
          <w:szCs w:val="30"/>
        </w:rPr>
        <w:t xml:space="preserve"> (далее – Комиссия)</w:t>
      </w:r>
      <w:r w:rsidRPr="00F24DE6">
        <w:rPr>
          <w:szCs w:val="30"/>
        </w:rPr>
        <w:t xml:space="preserve"> в соответствии с </w:t>
      </w:r>
      <w:r w:rsidRPr="00F24DE6">
        <w:rPr>
          <w:rFonts w:eastAsiaTheme="minorHAnsi"/>
          <w:szCs w:val="30"/>
          <w:lang w:eastAsia="en-US"/>
        </w:rPr>
        <w:t xml:space="preserve">Федеральным </w:t>
      </w:r>
      <w:hyperlink r:id="rId8" w:history="1">
        <w:r w:rsidRPr="00F24DE6">
          <w:rPr>
            <w:rFonts w:eastAsiaTheme="minorHAnsi"/>
            <w:szCs w:val="30"/>
            <w:lang w:eastAsia="en-US"/>
          </w:rPr>
          <w:t>законом</w:t>
        </w:r>
      </w:hyperlink>
      <w:r w:rsidRPr="00F24DE6">
        <w:rPr>
          <w:rFonts w:eastAsiaTheme="minorHAnsi"/>
          <w:szCs w:val="30"/>
          <w:lang w:eastAsia="en-US"/>
        </w:rPr>
        <w:t xml:space="preserve"> </w:t>
      </w:r>
      <w:r w:rsidRPr="00F24DE6">
        <w:rPr>
          <w:szCs w:val="30"/>
        </w:rPr>
        <w:t>от 27 июля 2004</w:t>
      </w:r>
      <w:r w:rsidR="00F855D5" w:rsidRPr="00F24DE6">
        <w:rPr>
          <w:szCs w:val="30"/>
        </w:rPr>
        <w:t> </w:t>
      </w:r>
      <w:r w:rsidRPr="00F24DE6">
        <w:rPr>
          <w:szCs w:val="30"/>
        </w:rPr>
        <w:t>года № 79-ФЗ</w:t>
      </w:r>
      <w:r w:rsidRPr="00F24DE6">
        <w:rPr>
          <w:rFonts w:eastAsiaTheme="minorHAnsi"/>
          <w:szCs w:val="30"/>
          <w:lang w:eastAsia="en-US"/>
        </w:rPr>
        <w:t xml:space="preserve"> «О государственной гражданской службе Российской Федерации», </w:t>
      </w:r>
      <w:r w:rsidRPr="00F24DE6">
        <w:rPr>
          <w:szCs w:val="30"/>
        </w:rPr>
        <w:t xml:space="preserve">Федеральным </w:t>
      </w:r>
      <w:hyperlink r:id="rId9">
        <w:r w:rsidRPr="00F24DE6">
          <w:rPr>
            <w:szCs w:val="30"/>
          </w:rPr>
          <w:t>законом</w:t>
        </w:r>
      </w:hyperlink>
      <w:r w:rsidRPr="00F24DE6">
        <w:rPr>
          <w:szCs w:val="30"/>
        </w:rPr>
        <w:t xml:space="preserve"> от 25 декабря 2008</w:t>
      </w:r>
      <w:r w:rsidR="00255C5D" w:rsidRPr="00F24DE6">
        <w:rPr>
          <w:szCs w:val="30"/>
        </w:rPr>
        <w:t> </w:t>
      </w:r>
      <w:r w:rsidRPr="00F24DE6">
        <w:rPr>
          <w:szCs w:val="30"/>
        </w:rPr>
        <w:t>года № 273-ФЗ «О противодействии коррупции» (далее – Федеральный</w:t>
      </w:r>
      <w:proofErr w:type="gramEnd"/>
      <w:r w:rsidRPr="00F24DE6">
        <w:rPr>
          <w:szCs w:val="30"/>
        </w:rPr>
        <w:t xml:space="preserve"> </w:t>
      </w:r>
      <w:proofErr w:type="gramStart"/>
      <w:r w:rsidRPr="00F24DE6">
        <w:rPr>
          <w:szCs w:val="30"/>
        </w:rPr>
        <w:t>закон «О противодействии коррупции»),</w:t>
      </w:r>
      <w:r w:rsidRPr="00F24DE6">
        <w:rPr>
          <w:rFonts w:eastAsiaTheme="minorHAnsi"/>
          <w:szCs w:val="30"/>
          <w:lang w:eastAsia="en-US"/>
        </w:rPr>
        <w:t xml:space="preserve"> </w:t>
      </w:r>
      <w:hyperlink r:id="rId10" w:history="1">
        <w:r w:rsidRPr="00F24DE6">
          <w:rPr>
            <w:rFonts w:eastAsiaTheme="minorHAnsi"/>
            <w:szCs w:val="30"/>
            <w:lang w:eastAsia="en-US"/>
          </w:rPr>
          <w:t>Законом</w:t>
        </w:r>
      </w:hyperlink>
      <w:r w:rsidRPr="00F24DE6">
        <w:rPr>
          <w:rFonts w:eastAsiaTheme="minorHAnsi"/>
          <w:szCs w:val="30"/>
          <w:lang w:eastAsia="en-US"/>
        </w:rPr>
        <w:t xml:space="preserve"> Республики Татарстан от 16 января 2003 года № 3-ЗРТ «О государственной гражданской службе Республики Татарстан» и на основании </w:t>
      </w:r>
      <w:hyperlink r:id="rId11" w:history="1">
        <w:r w:rsidRPr="00F24DE6">
          <w:rPr>
            <w:rFonts w:eastAsiaTheme="minorHAnsi"/>
            <w:szCs w:val="30"/>
            <w:lang w:eastAsia="en-US"/>
          </w:rPr>
          <w:t>Указа</w:t>
        </w:r>
      </w:hyperlink>
      <w:r w:rsidRPr="00F24DE6">
        <w:rPr>
          <w:rFonts w:eastAsiaTheme="minorHAnsi"/>
          <w:szCs w:val="30"/>
          <w:lang w:eastAsia="en-US"/>
        </w:rPr>
        <w:t xml:space="preserve"> Президента Российской Федерации от 1 июля 2010 года № 821 «О комиссиях по соблюдению требований к служебному поведению федеральных государственных служащих и урегулированию конфликта интересов» и Указ</w:t>
      </w:r>
      <w:r w:rsidR="00F855D5" w:rsidRPr="00F24DE6">
        <w:rPr>
          <w:rFonts w:eastAsiaTheme="minorHAnsi"/>
          <w:szCs w:val="30"/>
          <w:lang w:eastAsia="en-US"/>
        </w:rPr>
        <w:t>а</w:t>
      </w:r>
      <w:r w:rsidRPr="00F24DE6">
        <w:rPr>
          <w:rFonts w:eastAsiaTheme="minorHAnsi"/>
          <w:szCs w:val="30"/>
          <w:lang w:eastAsia="en-US"/>
        </w:rPr>
        <w:t xml:space="preserve"> Президента Республики Татарстан от 25 августа 2010 года № УП-569 «О комиссиях</w:t>
      </w:r>
      <w:proofErr w:type="gramEnd"/>
      <w:r w:rsidRPr="00F24DE6">
        <w:rPr>
          <w:rFonts w:eastAsiaTheme="minorHAnsi"/>
          <w:szCs w:val="30"/>
          <w:lang w:eastAsia="en-US"/>
        </w:rPr>
        <w:t xml:space="preserve"> по соблюдению требований к служебному поведению государственных гражданских служащих Республики Татарстан и урегулированию конфликта интересов».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 xml:space="preserve">1.2. Комиссия в своей деятельности руководствуется </w:t>
      </w:r>
      <w:hyperlink r:id="rId12">
        <w:r w:rsidRPr="00F24DE6">
          <w:rPr>
            <w:rFonts w:ascii="Times New Roman" w:hAnsi="Times New Roman" w:cs="Times New Roman"/>
            <w:sz w:val="30"/>
            <w:szCs w:val="30"/>
          </w:rPr>
          <w:t>Конституцией</w:t>
        </w:r>
      </w:hyperlink>
      <w:r w:rsidRPr="00F24DE6">
        <w:rPr>
          <w:rFonts w:ascii="Times New Roman" w:hAnsi="Times New Roman" w:cs="Times New Roman"/>
          <w:sz w:val="30"/>
          <w:szCs w:val="30"/>
        </w:rPr>
        <w:t xml:space="preserve"> Российской Федерации, </w:t>
      </w:r>
      <w:r w:rsidR="00E96CB9" w:rsidRPr="00F24DE6">
        <w:rPr>
          <w:rFonts w:ascii="Times New Roman" w:hAnsi="Times New Roman" w:cs="Times New Roman"/>
          <w:sz w:val="30"/>
          <w:szCs w:val="30"/>
        </w:rPr>
        <w:t xml:space="preserve">Конституцией Республики Татарстан, </w:t>
      </w:r>
      <w:r w:rsidRPr="00F24DE6">
        <w:rPr>
          <w:rFonts w:ascii="Times New Roman" w:hAnsi="Times New Roman" w:cs="Times New Roman"/>
          <w:sz w:val="30"/>
          <w:szCs w:val="30"/>
        </w:rPr>
        <w:t xml:space="preserve">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Татарстан, </w:t>
      </w:r>
      <w:r w:rsidR="002D6CD2" w:rsidRPr="00F24DE6">
        <w:rPr>
          <w:rFonts w:ascii="Times New Roman" w:hAnsi="Times New Roman" w:cs="Times New Roman"/>
          <w:sz w:val="30"/>
          <w:szCs w:val="30"/>
        </w:rPr>
        <w:t>актами</w:t>
      </w:r>
      <w:r w:rsidRPr="00F24DE6">
        <w:rPr>
          <w:rFonts w:ascii="Times New Roman" w:hAnsi="Times New Roman" w:cs="Times New Roman"/>
          <w:sz w:val="30"/>
          <w:szCs w:val="30"/>
        </w:rPr>
        <w:t xml:space="preserve"> Главы (Раиса) Республики Татарстан, Регламентом Государственного Совета Республики Татарстан, постановлениями Государственного Совета Республики Татарстан и Президиума Государственного Совета Республики Татарстан и настоящим Положением.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lastRenderedPageBreak/>
        <w:t xml:space="preserve">1.3. Основной задачей Комиссии является содействие: </w:t>
      </w:r>
    </w:p>
    <w:p w:rsidR="00916404" w:rsidRPr="00F24DE6" w:rsidRDefault="002D6CD2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а) </w:t>
      </w:r>
      <w:r w:rsidR="00916404" w:rsidRPr="00F24DE6">
        <w:rPr>
          <w:rFonts w:ascii="Times New Roman" w:hAnsi="Times New Roman" w:cs="Times New Roman"/>
          <w:sz w:val="30"/>
          <w:szCs w:val="30"/>
        </w:rPr>
        <w:t>в обеспечении соблюдения государственными гражданскими служащими (далее – государственные служащие) Аппарата</w:t>
      </w:r>
      <w:r w:rsidR="001D5DD6" w:rsidRPr="00F24DE6">
        <w:rPr>
          <w:rFonts w:ascii="Times New Roman" w:hAnsi="Times New Roman" w:cs="Times New Roman"/>
          <w:sz w:val="30"/>
          <w:szCs w:val="30"/>
        </w:rPr>
        <w:t xml:space="preserve"> Государственного Совета Республики Татарстан (далее</w:t>
      </w:r>
      <w:r w:rsidR="001D5DD6" w:rsidRPr="00F24DE6">
        <w:rPr>
          <w:rFonts w:ascii="Times New Roman" w:hAnsi="Times New Roman" w:cs="Times New Roman"/>
          <w:sz w:val="30"/>
          <w:szCs w:val="30"/>
          <w:lang w:val="tt-RU"/>
        </w:rPr>
        <w:t> </w:t>
      </w:r>
      <w:r w:rsidR="001D5DD6" w:rsidRPr="00F24DE6">
        <w:rPr>
          <w:rFonts w:ascii="Times New Roman" w:hAnsi="Times New Roman" w:cs="Times New Roman"/>
          <w:sz w:val="30"/>
          <w:szCs w:val="30"/>
        </w:rPr>
        <w:t>–</w:t>
      </w:r>
      <w:r w:rsidR="001D5DD6" w:rsidRPr="00F24DE6">
        <w:rPr>
          <w:rFonts w:ascii="Times New Roman" w:hAnsi="Times New Roman" w:cs="Times New Roman"/>
          <w:sz w:val="30"/>
          <w:szCs w:val="30"/>
          <w:lang w:val="tt-RU"/>
        </w:rPr>
        <w:t xml:space="preserve"> Аппарат)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3">
        <w:r w:rsidR="00916404" w:rsidRPr="00F24DE6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«О</w:t>
      </w:r>
      <w:r w:rsidR="00C74181" w:rsidRPr="00F24DE6">
        <w:rPr>
          <w:rFonts w:ascii="Times New Roman" w:hAnsi="Times New Roman" w:cs="Times New Roman"/>
          <w:sz w:val="30"/>
          <w:szCs w:val="30"/>
        </w:rPr>
        <w:t> </w:t>
      </w:r>
      <w:r w:rsidR="00916404" w:rsidRPr="00F24DE6">
        <w:rPr>
          <w:rFonts w:ascii="Times New Roman" w:hAnsi="Times New Roman" w:cs="Times New Roman"/>
          <w:sz w:val="30"/>
          <w:szCs w:val="30"/>
        </w:rPr>
        <w:t>противодействии коррупции», другими федеральными законами</w:t>
      </w:r>
      <w:r w:rsidR="003A1948" w:rsidRPr="00F24DE6">
        <w:rPr>
          <w:rFonts w:ascii="Times New Roman" w:hAnsi="Times New Roman" w:cs="Times New Roman"/>
          <w:sz w:val="30"/>
          <w:szCs w:val="30"/>
        </w:rPr>
        <w:t xml:space="preserve"> в целях противодействия коррупции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 (далее – требования к служебному поведению и (или) требования об урегулировании конфликта интересов);</w:t>
      </w:r>
    </w:p>
    <w:p w:rsidR="00916404" w:rsidRPr="00F24DE6" w:rsidRDefault="002D6CD2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б) </w:t>
      </w:r>
      <w:r w:rsidR="00916404" w:rsidRPr="00F24DE6">
        <w:rPr>
          <w:rFonts w:ascii="Times New Roman" w:hAnsi="Times New Roman" w:cs="Times New Roman"/>
          <w:sz w:val="30"/>
          <w:szCs w:val="30"/>
        </w:rPr>
        <w:t>в осуществлении в Аппарате мер по предупреждению коррупции.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1.4.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 Аппарат</w:t>
      </w:r>
      <w:r w:rsidR="001D5DD6" w:rsidRPr="00F24DE6">
        <w:rPr>
          <w:rFonts w:ascii="Times New Roman" w:hAnsi="Times New Roman" w:cs="Times New Roman"/>
          <w:sz w:val="30"/>
          <w:szCs w:val="30"/>
          <w:lang w:val="tt-RU"/>
        </w:rPr>
        <w:t>а</w:t>
      </w:r>
      <w:r w:rsidRPr="00F24DE6">
        <w:rPr>
          <w:rFonts w:ascii="Times New Roman" w:hAnsi="Times New Roman" w:cs="Times New Roman"/>
          <w:sz w:val="30"/>
          <w:szCs w:val="30"/>
        </w:rPr>
        <w:t>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1.5. Комиссия не рассматривает сообщения о преступлениях и об административных правонарушениях, анонимные обращения, а также не проводит проверки по фактам нарушения служебной дисциплины.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6404" w:rsidRPr="00F24DE6" w:rsidRDefault="00916404" w:rsidP="004E567B">
      <w:pPr>
        <w:pStyle w:val="ConsPlusNonformat"/>
        <w:keepNext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2. Состав Комиссии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 xml:space="preserve">2.1. Состав Комиссии утверждается распоряжением Председателя Государственного Совета Республики Татарстан. 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F24DE6">
        <w:rPr>
          <w:rFonts w:ascii="Times New Roman" w:hAnsi="Times New Roman" w:cs="Times New Roman"/>
          <w:sz w:val="30"/>
          <w:szCs w:val="30"/>
        </w:rPr>
        <w:t>2.2. </w:t>
      </w:r>
      <w:r w:rsidR="0050417F" w:rsidRPr="00F24DE6">
        <w:rPr>
          <w:rFonts w:ascii="Times New Roman" w:hAnsi="Times New Roman" w:cs="Times New Roman"/>
          <w:sz w:val="30"/>
          <w:szCs w:val="30"/>
          <w:lang w:val="tt-RU"/>
        </w:rPr>
        <w:t xml:space="preserve">В состав Комиссии входят </w:t>
      </w:r>
      <w:r w:rsidRPr="00F24DE6">
        <w:rPr>
          <w:rFonts w:ascii="Times New Roman" w:hAnsi="Times New Roman" w:cs="Times New Roman"/>
          <w:sz w:val="30"/>
          <w:szCs w:val="30"/>
        </w:rPr>
        <w:t>председател</w:t>
      </w:r>
      <w:r w:rsidR="0050417F" w:rsidRPr="00F24DE6">
        <w:rPr>
          <w:rFonts w:ascii="Times New Roman" w:hAnsi="Times New Roman" w:cs="Times New Roman"/>
          <w:sz w:val="30"/>
          <w:szCs w:val="30"/>
        </w:rPr>
        <w:t>ь</w:t>
      </w:r>
      <w:r w:rsidRPr="00F24DE6">
        <w:rPr>
          <w:rFonts w:ascii="Times New Roman" w:hAnsi="Times New Roman" w:cs="Times New Roman"/>
          <w:sz w:val="30"/>
          <w:szCs w:val="30"/>
        </w:rPr>
        <w:t>, его заместител</w:t>
      </w:r>
      <w:r w:rsidR="0050417F" w:rsidRPr="00F24DE6">
        <w:rPr>
          <w:rFonts w:ascii="Times New Roman" w:hAnsi="Times New Roman" w:cs="Times New Roman"/>
          <w:sz w:val="30"/>
          <w:szCs w:val="30"/>
        </w:rPr>
        <w:t>ь</w:t>
      </w:r>
      <w:r w:rsidRPr="00F24DE6">
        <w:rPr>
          <w:rFonts w:ascii="Times New Roman" w:hAnsi="Times New Roman" w:cs="Times New Roman"/>
          <w:sz w:val="30"/>
          <w:szCs w:val="30"/>
        </w:rPr>
        <w:t>, с</w:t>
      </w:r>
      <w:r w:rsidR="0050417F" w:rsidRPr="00F24DE6">
        <w:rPr>
          <w:rFonts w:ascii="Times New Roman" w:hAnsi="Times New Roman" w:cs="Times New Roman"/>
          <w:sz w:val="30"/>
          <w:szCs w:val="30"/>
        </w:rPr>
        <w:t>екретарь</w:t>
      </w:r>
      <w:r w:rsidRPr="00F24DE6">
        <w:rPr>
          <w:rFonts w:ascii="Times New Roman" w:hAnsi="Times New Roman" w:cs="Times New Roman"/>
          <w:sz w:val="30"/>
          <w:szCs w:val="30"/>
        </w:rPr>
        <w:t xml:space="preserve"> и други</w:t>
      </w:r>
      <w:r w:rsidR="0050417F" w:rsidRPr="00F24DE6">
        <w:rPr>
          <w:rFonts w:ascii="Times New Roman" w:hAnsi="Times New Roman" w:cs="Times New Roman"/>
          <w:sz w:val="30"/>
          <w:szCs w:val="30"/>
        </w:rPr>
        <w:t>е</w:t>
      </w:r>
      <w:r w:rsidRPr="00F24DE6">
        <w:rPr>
          <w:rFonts w:ascii="Times New Roman" w:hAnsi="Times New Roman" w:cs="Times New Roman"/>
          <w:sz w:val="30"/>
          <w:szCs w:val="30"/>
        </w:rPr>
        <w:t xml:space="preserve"> член</w:t>
      </w:r>
      <w:r w:rsidR="0050417F" w:rsidRPr="00F24DE6">
        <w:rPr>
          <w:rFonts w:ascii="Times New Roman" w:hAnsi="Times New Roman" w:cs="Times New Roman"/>
          <w:sz w:val="30"/>
          <w:szCs w:val="30"/>
        </w:rPr>
        <w:t>ы</w:t>
      </w:r>
      <w:r w:rsidRPr="00F24DE6">
        <w:rPr>
          <w:rFonts w:ascii="Times New Roman" w:hAnsi="Times New Roman" w:cs="Times New Roman"/>
          <w:sz w:val="30"/>
          <w:szCs w:val="30"/>
        </w:rPr>
        <w:t xml:space="preserve">. </w:t>
      </w:r>
      <w:r w:rsidRPr="00F24DE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Все члены </w:t>
      </w:r>
      <w:r w:rsidR="00810CE3" w:rsidRPr="00F24DE6">
        <w:rPr>
          <w:rFonts w:ascii="Times New Roman" w:eastAsiaTheme="minorHAnsi" w:hAnsi="Times New Roman" w:cs="Times New Roman"/>
          <w:sz w:val="30"/>
          <w:szCs w:val="30"/>
          <w:lang w:val="tt-RU" w:eastAsia="en-US"/>
        </w:rPr>
        <w:t>К</w:t>
      </w:r>
      <w:r w:rsidRPr="00F24DE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омиссии при принятии решений обладают равными правами. В отсутствие председателя </w:t>
      </w:r>
      <w:r w:rsidR="00810CE3" w:rsidRPr="00F24DE6">
        <w:rPr>
          <w:rFonts w:ascii="Times New Roman" w:eastAsiaTheme="minorHAnsi" w:hAnsi="Times New Roman" w:cs="Times New Roman"/>
          <w:sz w:val="30"/>
          <w:szCs w:val="30"/>
          <w:lang w:val="tt-RU" w:eastAsia="en-US"/>
        </w:rPr>
        <w:t>К</w:t>
      </w:r>
      <w:r w:rsidRPr="00F24DE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омиссии его обязанности исполняет заместитель председателя </w:t>
      </w:r>
      <w:r w:rsidR="00810CE3" w:rsidRPr="00F24DE6">
        <w:rPr>
          <w:rFonts w:ascii="Times New Roman" w:eastAsiaTheme="minorHAnsi" w:hAnsi="Times New Roman" w:cs="Times New Roman"/>
          <w:sz w:val="30"/>
          <w:szCs w:val="30"/>
          <w:lang w:val="tt-RU" w:eastAsia="en-US"/>
        </w:rPr>
        <w:t>К</w:t>
      </w:r>
      <w:r w:rsidRPr="00F24DE6">
        <w:rPr>
          <w:rFonts w:ascii="Times New Roman" w:eastAsiaTheme="minorHAnsi" w:hAnsi="Times New Roman" w:cs="Times New Roman"/>
          <w:sz w:val="30"/>
          <w:szCs w:val="30"/>
          <w:lang w:eastAsia="en-US"/>
        </w:rPr>
        <w:t>омиссии.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2.3. В состав Комиссии входят: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а) заместитель Председателя Государственного Совета</w:t>
      </w:r>
      <w:r w:rsidR="00810CE3" w:rsidRPr="00F24DE6">
        <w:rPr>
          <w:rFonts w:ascii="Times New Roman" w:hAnsi="Times New Roman" w:cs="Times New Roman"/>
          <w:sz w:val="30"/>
          <w:szCs w:val="30"/>
          <w:lang w:val="tt-RU"/>
        </w:rPr>
        <w:t xml:space="preserve"> Республики Татарстан</w:t>
      </w:r>
      <w:r w:rsidRPr="00F24DE6">
        <w:rPr>
          <w:rFonts w:ascii="Times New Roman" w:hAnsi="Times New Roman" w:cs="Times New Roman"/>
          <w:sz w:val="30"/>
          <w:szCs w:val="30"/>
        </w:rPr>
        <w:t xml:space="preserve"> (председатель Комиссии), Секретарь Государственного Совета Республики Татарстан (заместитель председателя Комиссии), заведующий Отделом государственной службы и кадров Аппарата (секретарь </w:t>
      </w:r>
      <w:r w:rsidR="00810CE3" w:rsidRPr="00F24DE6">
        <w:rPr>
          <w:rFonts w:ascii="Times New Roman" w:hAnsi="Times New Roman" w:cs="Times New Roman"/>
          <w:sz w:val="30"/>
          <w:szCs w:val="30"/>
          <w:lang w:val="tt-RU"/>
        </w:rPr>
        <w:t>К</w:t>
      </w:r>
      <w:r w:rsidRPr="00F24DE6">
        <w:rPr>
          <w:rFonts w:ascii="Times New Roman" w:hAnsi="Times New Roman" w:cs="Times New Roman"/>
          <w:sz w:val="30"/>
          <w:szCs w:val="30"/>
        </w:rPr>
        <w:t>омиссии), государственные служащие Правового управления и других структурных подразделений Аппарата, определяемые Председателем Государственного Совета</w:t>
      </w:r>
      <w:r w:rsidR="00810CE3" w:rsidRPr="00F24DE6">
        <w:rPr>
          <w:rFonts w:ascii="Times New Roman" w:hAnsi="Times New Roman" w:cs="Times New Roman"/>
          <w:sz w:val="30"/>
          <w:szCs w:val="30"/>
          <w:lang w:val="tt-RU"/>
        </w:rPr>
        <w:t xml:space="preserve"> Республики Татарстан </w:t>
      </w:r>
      <w:r w:rsidR="00810CE3" w:rsidRPr="00F24DE6">
        <w:rPr>
          <w:rFonts w:ascii="Times New Roman" w:hAnsi="Times New Roman" w:cs="Times New Roman"/>
          <w:sz w:val="30"/>
          <w:szCs w:val="30"/>
        </w:rPr>
        <w:t>(далее – Председатель Государственного Совета)</w:t>
      </w:r>
      <w:r w:rsidRPr="00F24DE6">
        <w:rPr>
          <w:rFonts w:ascii="Times New Roman" w:hAnsi="Times New Roman" w:cs="Times New Roman"/>
          <w:sz w:val="30"/>
          <w:szCs w:val="30"/>
        </w:rPr>
        <w:t>;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72"/>
      <w:bookmarkEnd w:id="0"/>
      <w:r w:rsidRPr="00F24DE6">
        <w:rPr>
          <w:rFonts w:ascii="Times New Roman" w:hAnsi="Times New Roman" w:cs="Times New Roman"/>
          <w:sz w:val="30"/>
          <w:szCs w:val="30"/>
        </w:rPr>
        <w:t>б)</w:t>
      </w:r>
      <w:r w:rsidRPr="00F24DE6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24DE6">
        <w:rPr>
          <w:rFonts w:ascii="Times New Roman" w:hAnsi="Times New Roman" w:cs="Times New Roman"/>
          <w:sz w:val="30"/>
          <w:szCs w:val="30"/>
        </w:rPr>
        <w:t>представитель Управления Раиса Республики Татарстан по вопросам антикоррупционной политики;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76"/>
      <w:bookmarkEnd w:id="1"/>
      <w:r w:rsidRPr="00F24DE6">
        <w:rPr>
          <w:rFonts w:ascii="Times New Roman" w:hAnsi="Times New Roman" w:cs="Times New Roman"/>
          <w:sz w:val="30"/>
          <w:szCs w:val="30"/>
        </w:rPr>
        <w:t xml:space="preserve">в) представитель (представители) научных </w:t>
      </w:r>
      <w:r w:rsidR="0050417F" w:rsidRPr="00F24DE6">
        <w:rPr>
          <w:rFonts w:ascii="Times New Roman" w:hAnsi="Times New Roman" w:cs="Times New Roman"/>
          <w:sz w:val="30"/>
          <w:szCs w:val="30"/>
        </w:rPr>
        <w:t xml:space="preserve">и образовательных </w:t>
      </w:r>
      <w:r w:rsidRPr="00F24DE6">
        <w:rPr>
          <w:rFonts w:ascii="Times New Roman" w:hAnsi="Times New Roman" w:cs="Times New Roman"/>
          <w:sz w:val="30"/>
          <w:szCs w:val="30"/>
        </w:rPr>
        <w:t>организаций</w:t>
      </w:r>
      <w:r w:rsidR="003F437B" w:rsidRPr="00F24DE6">
        <w:rPr>
          <w:rFonts w:ascii="Times New Roman" w:hAnsi="Times New Roman" w:cs="Times New Roman"/>
          <w:sz w:val="30"/>
          <w:szCs w:val="30"/>
        </w:rPr>
        <w:t>,</w:t>
      </w:r>
      <w:r w:rsidRPr="00F24DE6">
        <w:rPr>
          <w:rFonts w:ascii="Times New Roman" w:hAnsi="Times New Roman" w:cs="Times New Roman"/>
          <w:sz w:val="30"/>
          <w:szCs w:val="30"/>
        </w:rPr>
        <w:t xml:space="preserve"> деятельность которых связана с государственной </w:t>
      </w:r>
      <w:r w:rsidR="0050417F" w:rsidRPr="00F24DE6">
        <w:rPr>
          <w:rFonts w:ascii="Times New Roman" w:hAnsi="Times New Roman" w:cs="Times New Roman"/>
          <w:sz w:val="30"/>
          <w:szCs w:val="30"/>
        </w:rPr>
        <w:t xml:space="preserve"> гражданской </w:t>
      </w:r>
      <w:r w:rsidRPr="00F24DE6">
        <w:rPr>
          <w:rFonts w:ascii="Times New Roman" w:hAnsi="Times New Roman" w:cs="Times New Roman"/>
          <w:sz w:val="30"/>
          <w:szCs w:val="30"/>
        </w:rPr>
        <w:t>службой</w:t>
      </w:r>
      <w:r w:rsidR="0050417F" w:rsidRPr="00F24DE6">
        <w:rPr>
          <w:rFonts w:ascii="Times New Roman" w:hAnsi="Times New Roman" w:cs="Times New Roman"/>
          <w:sz w:val="30"/>
          <w:szCs w:val="30"/>
        </w:rPr>
        <w:t xml:space="preserve"> (далее – государственная служба)</w:t>
      </w:r>
      <w:r w:rsidRPr="00F24DE6">
        <w:rPr>
          <w:rFonts w:ascii="Times New Roman" w:hAnsi="Times New Roman" w:cs="Times New Roman"/>
          <w:sz w:val="30"/>
          <w:szCs w:val="30"/>
        </w:rPr>
        <w:t>;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г) председатель первичной профсоюзной организации Аппарата.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79"/>
      <w:bookmarkEnd w:id="2"/>
      <w:r w:rsidRPr="00F24DE6">
        <w:rPr>
          <w:rFonts w:ascii="Times New Roman" w:hAnsi="Times New Roman" w:cs="Times New Roman"/>
          <w:sz w:val="30"/>
          <w:szCs w:val="30"/>
        </w:rPr>
        <w:lastRenderedPageBreak/>
        <w:t xml:space="preserve">2.4. Лица, указанные в </w:t>
      </w:r>
      <w:proofErr w:type="gramStart"/>
      <w:r w:rsidRPr="00F24DE6">
        <w:rPr>
          <w:rFonts w:ascii="Times New Roman" w:hAnsi="Times New Roman" w:cs="Times New Roman"/>
          <w:sz w:val="30"/>
          <w:szCs w:val="30"/>
        </w:rPr>
        <w:t>подпунктах</w:t>
      </w:r>
      <w:hyperlink w:anchor="P72">
        <w:r w:rsidRPr="00F24DE6">
          <w:rPr>
            <w:rFonts w:ascii="Times New Roman" w:hAnsi="Times New Roman" w:cs="Times New Roman"/>
            <w:sz w:val="30"/>
            <w:szCs w:val="30"/>
          </w:rPr>
          <w:t xml:space="preserve"> «б</w:t>
        </w:r>
        <w:proofErr w:type="gramEnd"/>
      </w:hyperlink>
      <w:r w:rsidRPr="00F24DE6">
        <w:rPr>
          <w:rFonts w:ascii="Times New Roman" w:hAnsi="Times New Roman" w:cs="Times New Roman"/>
          <w:sz w:val="30"/>
          <w:szCs w:val="30"/>
        </w:rPr>
        <w:t>»</w:t>
      </w:r>
      <w:r w:rsidR="003F437B" w:rsidRPr="00F24DE6">
        <w:rPr>
          <w:rFonts w:ascii="Times New Roman" w:hAnsi="Times New Roman" w:cs="Times New Roman"/>
          <w:sz w:val="30"/>
          <w:szCs w:val="30"/>
        </w:rPr>
        <w:t xml:space="preserve"> –</w:t>
      </w:r>
      <w:r w:rsidRPr="00F24DE6">
        <w:rPr>
          <w:rFonts w:ascii="Times New Roman" w:hAnsi="Times New Roman" w:cs="Times New Roman"/>
          <w:sz w:val="30"/>
          <w:szCs w:val="30"/>
        </w:rPr>
        <w:t xml:space="preserve"> «г» </w:t>
      </w:r>
      <w:hyperlink w:anchor="P79">
        <w:r w:rsidRPr="00F24DE6">
          <w:rPr>
            <w:rFonts w:ascii="Times New Roman" w:hAnsi="Times New Roman" w:cs="Times New Roman"/>
            <w:sz w:val="30"/>
            <w:szCs w:val="30"/>
          </w:rPr>
          <w:t>пункта 2.3</w:t>
        </w:r>
      </w:hyperlink>
      <w:r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включаются в состав Комиссии в установленном порядке на основании запроса </w:t>
      </w:r>
      <w:r w:rsidR="003F437B" w:rsidRPr="00F24DE6">
        <w:rPr>
          <w:rFonts w:ascii="Times New Roman" w:hAnsi="Times New Roman" w:cs="Times New Roman"/>
          <w:sz w:val="30"/>
          <w:szCs w:val="30"/>
        </w:rPr>
        <w:t>Председателя Государственного Совета</w:t>
      </w:r>
      <w:r w:rsidRPr="00F24DE6">
        <w:rPr>
          <w:rFonts w:ascii="Times New Roman" w:hAnsi="Times New Roman" w:cs="Times New Roman"/>
          <w:sz w:val="30"/>
          <w:szCs w:val="30"/>
        </w:rPr>
        <w:t xml:space="preserve"> по согласованию:</w:t>
      </w:r>
    </w:p>
    <w:p w:rsidR="00916404" w:rsidRPr="00F24DE6" w:rsidRDefault="002D6CD2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  <w:lang w:val="tt-RU"/>
        </w:rPr>
        <w:t>а) </w:t>
      </w:r>
      <w:r w:rsidR="00916404" w:rsidRPr="00F24DE6">
        <w:rPr>
          <w:rFonts w:ascii="Times New Roman" w:hAnsi="Times New Roman" w:cs="Times New Roman"/>
          <w:sz w:val="30"/>
          <w:szCs w:val="30"/>
        </w:rPr>
        <w:t>с Управлением Раиса Республики Татарстан по вопросам антикоррупционной политики;</w:t>
      </w:r>
    </w:p>
    <w:p w:rsidR="002D6CD2" w:rsidRPr="00F24DE6" w:rsidRDefault="002D6CD2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F24DE6">
        <w:rPr>
          <w:rFonts w:ascii="Times New Roman" w:hAnsi="Times New Roman" w:cs="Times New Roman"/>
          <w:sz w:val="30"/>
          <w:szCs w:val="30"/>
          <w:lang w:val="tt-RU"/>
        </w:rPr>
        <w:t>б) 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с образовательными </w:t>
      </w:r>
      <w:r w:rsidR="003F437B" w:rsidRPr="00F24DE6">
        <w:rPr>
          <w:rFonts w:ascii="Times New Roman" w:hAnsi="Times New Roman" w:cs="Times New Roman"/>
          <w:sz w:val="30"/>
          <w:szCs w:val="30"/>
        </w:rPr>
        <w:t>организациями</w:t>
      </w:r>
      <w:r w:rsidR="00916404" w:rsidRPr="00F24DE6">
        <w:rPr>
          <w:rFonts w:ascii="Times New Roman" w:hAnsi="Times New Roman" w:cs="Times New Roman"/>
          <w:sz w:val="30"/>
          <w:szCs w:val="30"/>
        </w:rPr>
        <w:t>;</w:t>
      </w:r>
    </w:p>
    <w:p w:rsidR="00916404" w:rsidRPr="00F24DE6" w:rsidRDefault="002D6CD2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  <w:lang w:val="tt-RU"/>
        </w:rPr>
        <w:t>в) 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с </w:t>
      </w:r>
      <w:r w:rsidR="003F437B" w:rsidRPr="00F24DE6">
        <w:rPr>
          <w:rFonts w:ascii="Times New Roman" w:hAnsi="Times New Roman" w:cs="Times New Roman"/>
          <w:sz w:val="30"/>
          <w:szCs w:val="30"/>
        </w:rPr>
        <w:t xml:space="preserve">первичной </w:t>
      </w:r>
      <w:r w:rsidR="00916404" w:rsidRPr="00F24DE6">
        <w:rPr>
          <w:rFonts w:ascii="Times New Roman" w:hAnsi="Times New Roman" w:cs="Times New Roman"/>
          <w:sz w:val="30"/>
          <w:szCs w:val="30"/>
        </w:rPr>
        <w:t>профсоюзной организацией Аппарата.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2.5. Количество членов Комиссии, не замещающих должности государственной службы в Аппарате, должно составлять не менее одной четверти от общего числа членов Комиссии.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2.6. Комиссия формируется таким образом, чтобы исключить возможность возникновения конфликта интересов, который мог бы повлиять на принимаемые ею решения.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2.7. В заседаниях Комиссии с правом совещательного голоса участвуют:</w:t>
      </w:r>
    </w:p>
    <w:p w:rsidR="00067C38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а) непосредственный руководитель государственного служащего, в отношении которого Комиссия рассматривает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Аппарате должности государственной службы, аналогичные должности, замещаемой государственным служащим, в отношении которого Комиссия рассматривает этот вопрос;</w:t>
      </w:r>
      <w:bookmarkStart w:id="3" w:name="P119"/>
      <w:bookmarkEnd w:id="3"/>
    </w:p>
    <w:p w:rsidR="002D6CD2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F24DE6">
        <w:rPr>
          <w:rFonts w:ascii="Times New Roman" w:hAnsi="Times New Roman" w:cs="Times New Roman"/>
          <w:sz w:val="30"/>
          <w:szCs w:val="30"/>
        </w:rPr>
        <w:t>б) </w:t>
      </w:r>
      <w:r w:rsidR="002D6CD2" w:rsidRPr="00F24DE6">
        <w:rPr>
          <w:rFonts w:ascii="Times New Roman" w:hAnsi="Times New Roman" w:cs="Times New Roman"/>
          <w:sz w:val="30"/>
          <w:szCs w:val="30"/>
        </w:rPr>
        <w:t xml:space="preserve">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</w:t>
      </w:r>
      <w:r w:rsidR="00A75FA0" w:rsidRPr="00F24DE6">
        <w:rPr>
          <w:rFonts w:ascii="Times New Roman" w:hAnsi="Times New Roman" w:cs="Times New Roman"/>
          <w:sz w:val="30"/>
          <w:szCs w:val="30"/>
        </w:rPr>
        <w:t>К</w:t>
      </w:r>
      <w:r w:rsidR="002D6CD2" w:rsidRPr="00F24DE6">
        <w:rPr>
          <w:rFonts w:ascii="Times New Roman" w:hAnsi="Times New Roman" w:cs="Times New Roman"/>
          <w:sz w:val="30"/>
          <w:szCs w:val="30"/>
        </w:rPr>
        <w:t xml:space="preserve">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="002D6CD2" w:rsidRPr="00F24DE6">
        <w:rPr>
          <w:rFonts w:ascii="Times New Roman" w:hAnsi="Times New Roman" w:cs="Times New Roman"/>
          <w:sz w:val="30"/>
          <w:szCs w:val="30"/>
        </w:rPr>
        <w:t xml:space="preserve">представитель государственного служащего, в отношении которого </w:t>
      </w:r>
      <w:r w:rsidR="00A75FA0" w:rsidRPr="00F24DE6">
        <w:rPr>
          <w:rFonts w:ascii="Times New Roman" w:hAnsi="Times New Roman" w:cs="Times New Roman"/>
          <w:sz w:val="30"/>
          <w:szCs w:val="30"/>
        </w:rPr>
        <w:t>К</w:t>
      </w:r>
      <w:r w:rsidR="002D6CD2" w:rsidRPr="00F24DE6">
        <w:rPr>
          <w:rFonts w:ascii="Times New Roman" w:hAnsi="Times New Roman" w:cs="Times New Roman"/>
          <w:sz w:val="30"/>
          <w:szCs w:val="30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CB24FE" w:rsidRPr="00F24DE6">
        <w:rPr>
          <w:rFonts w:ascii="Times New Roman" w:hAnsi="Times New Roman" w:cs="Times New Roman"/>
          <w:sz w:val="30"/>
          <w:szCs w:val="30"/>
          <w:lang w:val="tt-RU"/>
        </w:rPr>
        <w:t>–</w:t>
      </w:r>
      <w:r w:rsidR="002D6CD2" w:rsidRPr="00F24DE6">
        <w:rPr>
          <w:rFonts w:ascii="Times New Roman" w:hAnsi="Times New Roman" w:cs="Times New Roman"/>
          <w:sz w:val="30"/>
          <w:szCs w:val="30"/>
        </w:rPr>
        <w:t xml:space="preserve"> по решению председателя </w:t>
      </w:r>
      <w:r w:rsidR="00CB24FE" w:rsidRPr="00F24DE6">
        <w:rPr>
          <w:rFonts w:ascii="Times New Roman" w:hAnsi="Times New Roman" w:cs="Times New Roman"/>
          <w:sz w:val="30"/>
          <w:szCs w:val="30"/>
          <w:lang w:val="tt-RU"/>
        </w:rPr>
        <w:t>К</w:t>
      </w:r>
      <w:r w:rsidR="002D6CD2" w:rsidRPr="00F24DE6">
        <w:rPr>
          <w:rFonts w:ascii="Times New Roman" w:hAnsi="Times New Roman" w:cs="Times New Roman"/>
          <w:sz w:val="30"/>
          <w:szCs w:val="30"/>
        </w:rPr>
        <w:t>омиссии, принимаемому в каждом конкретном случае отдельно не менее ч</w:t>
      </w:r>
      <w:r w:rsidR="00A75FA0" w:rsidRPr="00F24DE6">
        <w:rPr>
          <w:rFonts w:ascii="Times New Roman" w:hAnsi="Times New Roman" w:cs="Times New Roman"/>
          <w:sz w:val="30"/>
          <w:szCs w:val="30"/>
        </w:rPr>
        <w:t>ем за три дня до дня заседания К</w:t>
      </w:r>
      <w:r w:rsidR="002D6CD2" w:rsidRPr="00F24DE6">
        <w:rPr>
          <w:rFonts w:ascii="Times New Roman" w:hAnsi="Times New Roman" w:cs="Times New Roman"/>
          <w:sz w:val="30"/>
          <w:szCs w:val="30"/>
        </w:rPr>
        <w:t xml:space="preserve">омиссии на основании ходатайства государственного служащего, в отношении которого </w:t>
      </w:r>
      <w:r w:rsidR="00A75FA0" w:rsidRPr="00F24DE6">
        <w:rPr>
          <w:rFonts w:ascii="Times New Roman" w:hAnsi="Times New Roman" w:cs="Times New Roman"/>
          <w:sz w:val="30"/>
          <w:szCs w:val="30"/>
        </w:rPr>
        <w:t>К</w:t>
      </w:r>
      <w:r w:rsidR="002D6CD2" w:rsidRPr="00F24DE6">
        <w:rPr>
          <w:rFonts w:ascii="Times New Roman" w:hAnsi="Times New Roman" w:cs="Times New Roman"/>
          <w:sz w:val="30"/>
          <w:szCs w:val="30"/>
        </w:rPr>
        <w:t xml:space="preserve">омиссией рассматривается этот вопрос, или любого члена </w:t>
      </w:r>
      <w:r w:rsidR="00CB24FE" w:rsidRPr="00F24DE6">
        <w:rPr>
          <w:rFonts w:ascii="Times New Roman" w:hAnsi="Times New Roman" w:cs="Times New Roman"/>
          <w:sz w:val="30"/>
          <w:szCs w:val="30"/>
          <w:lang w:val="tt-RU"/>
        </w:rPr>
        <w:t>К</w:t>
      </w:r>
      <w:r w:rsidR="002D6CD2" w:rsidRPr="00F24DE6">
        <w:rPr>
          <w:rFonts w:ascii="Times New Roman" w:hAnsi="Times New Roman" w:cs="Times New Roman"/>
          <w:sz w:val="30"/>
          <w:szCs w:val="30"/>
        </w:rPr>
        <w:t>омиссии.</w:t>
      </w:r>
      <w:proofErr w:type="gramEnd"/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6404" w:rsidRPr="00F24DE6" w:rsidRDefault="00916404" w:rsidP="004E567B">
      <w:pPr>
        <w:pStyle w:val="ConsPlusNonformat"/>
        <w:keepNext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3. Порядок работы Комиссии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 xml:space="preserve">3.1. Заседание Комиссии считается правомочным, если на нем присутствует не менее двух третей от общего числа членов Комиссии. </w:t>
      </w:r>
      <w:r w:rsidRPr="00F24DE6">
        <w:rPr>
          <w:rFonts w:ascii="Times New Roman" w:hAnsi="Times New Roman" w:cs="Times New Roman"/>
          <w:sz w:val="30"/>
          <w:szCs w:val="30"/>
        </w:rPr>
        <w:lastRenderedPageBreak/>
        <w:t>Проведение заседаний с участием только членов Комиссии, замещающих должности государственной службы в Аппарате, недопустимо.</w:t>
      </w:r>
    </w:p>
    <w:p w:rsidR="00916404" w:rsidRPr="00F24DE6" w:rsidRDefault="00766851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  <w:lang w:val="tt-RU"/>
        </w:rPr>
        <w:t>3.2. </w:t>
      </w:r>
      <w:r w:rsidR="00916404" w:rsidRPr="00F24DE6">
        <w:rPr>
          <w:rFonts w:ascii="Times New Roman" w:hAnsi="Times New Roman" w:cs="Times New Roman"/>
          <w:sz w:val="30"/>
          <w:szCs w:val="30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его начала заявить об этом. В таком случае соответствующий член Комиссии не принимает участия в рассмотрении указанного вопроса.</w:t>
      </w:r>
    </w:p>
    <w:p w:rsidR="00916404" w:rsidRPr="00F24DE6" w:rsidRDefault="00916404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3.</w:t>
      </w:r>
      <w:r w:rsidR="00766851" w:rsidRPr="00F24DE6">
        <w:rPr>
          <w:rFonts w:ascii="Times New Roman" w:hAnsi="Times New Roman" w:cs="Times New Roman"/>
          <w:sz w:val="30"/>
          <w:szCs w:val="30"/>
          <w:lang w:val="tt-RU"/>
        </w:rPr>
        <w:t>3</w:t>
      </w:r>
      <w:r w:rsidRPr="00F24DE6">
        <w:rPr>
          <w:rFonts w:ascii="Times New Roman" w:hAnsi="Times New Roman" w:cs="Times New Roman"/>
          <w:sz w:val="30"/>
          <w:szCs w:val="30"/>
        </w:rPr>
        <w:t>. Основаниями для проведения заседания Комиссии являются: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а) представление Председателем Государственного Совета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F24DE6">
        <w:rPr>
          <w:rFonts w:eastAsiaTheme="minorHAnsi"/>
          <w:szCs w:val="30"/>
          <w:lang w:eastAsia="en-US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4" w:history="1">
        <w:r w:rsidR="00842D72" w:rsidRPr="00F24DE6">
          <w:rPr>
            <w:szCs w:val="30"/>
          </w:rPr>
          <w:t>Положени</w:t>
        </w:r>
        <w:r w:rsidR="00842D72" w:rsidRPr="00F24DE6">
          <w:rPr>
            <w:szCs w:val="30"/>
            <w:lang w:val="tt-RU"/>
          </w:rPr>
          <w:t>ем</w:t>
        </w:r>
      </w:hyperlink>
      <w:r w:rsidR="00842D72" w:rsidRPr="00F24DE6">
        <w:rPr>
          <w:szCs w:val="30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</w:t>
      </w:r>
      <w:r w:rsidR="00842D72" w:rsidRPr="00F24DE6">
        <w:rPr>
          <w:szCs w:val="30"/>
          <w:lang w:val="tt-RU"/>
        </w:rPr>
        <w:t>, утвер</w:t>
      </w:r>
      <w:r w:rsidR="00842D72" w:rsidRPr="00F24DE6">
        <w:rPr>
          <w:szCs w:val="30"/>
        </w:rPr>
        <w:t>ж</w:t>
      </w:r>
      <w:r w:rsidR="00842D72" w:rsidRPr="00F24DE6">
        <w:rPr>
          <w:szCs w:val="30"/>
          <w:lang w:val="tt-RU"/>
        </w:rPr>
        <w:t>денным Указом Президента Республики Татарстан от 30 декабря 2009 года</w:t>
      </w:r>
      <w:proofErr w:type="gramEnd"/>
      <w:r w:rsidR="00842D72" w:rsidRPr="00F24DE6">
        <w:rPr>
          <w:szCs w:val="30"/>
          <w:lang w:val="tt-RU"/>
        </w:rPr>
        <w:t xml:space="preserve"> № УП-702</w:t>
      </w:r>
      <w:r w:rsidRPr="00F24DE6">
        <w:rPr>
          <w:rFonts w:eastAsiaTheme="minorHAnsi"/>
          <w:szCs w:val="30"/>
          <w:lang w:eastAsia="en-US"/>
        </w:rPr>
        <w:t>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б) </w:t>
      </w:r>
      <w:proofErr w:type="gramStart"/>
      <w:r w:rsidRPr="00F24DE6">
        <w:rPr>
          <w:rFonts w:eastAsiaTheme="minorHAnsi"/>
          <w:szCs w:val="30"/>
          <w:lang w:eastAsia="en-US"/>
        </w:rPr>
        <w:t>поступившее</w:t>
      </w:r>
      <w:proofErr w:type="gramEnd"/>
      <w:r w:rsidRPr="00F24DE6">
        <w:rPr>
          <w:rFonts w:eastAsiaTheme="minorHAnsi"/>
          <w:szCs w:val="30"/>
          <w:lang w:eastAsia="en-US"/>
        </w:rPr>
        <w:t xml:space="preserve"> в Отдел государственной службы и кадров Аппарата: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F24DE6">
        <w:rPr>
          <w:rFonts w:eastAsiaTheme="minorHAnsi"/>
          <w:szCs w:val="30"/>
          <w:lang w:eastAsia="en-US"/>
        </w:rPr>
        <w:t>обращение гражданина, замещавшего в Аппарате должность государственной службы, включенную в перечень должностей</w:t>
      </w:r>
      <w:r w:rsidR="00230EF0" w:rsidRPr="00F24DE6">
        <w:rPr>
          <w:szCs w:val="30"/>
        </w:rPr>
        <w:t xml:space="preserve"> государственной гражданской службы Республики Татарстан в Аппарате,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распоряжением</w:t>
      </w:r>
      <w:proofErr w:type="gramEnd"/>
      <w:r w:rsidR="00230EF0" w:rsidRPr="00F24DE6">
        <w:rPr>
          <w:szCs w:val="30"/>
        </w:rPr>
        <w:t xml:space="preserve"> </w:t>
      </w:r>
      <w:proofErr w:type="gramStart"/>
      <w:r w:rsidR="00230EF0" w:rsidRPr="00F24DE6">
        <w:rPr>
          <w:szCs w:val="30"/>
        </w:rPr>
        <w:t>Председателя Государственного Совета от 27 февраля 2017</w:t>
      </w:r>
      <w:r w:rsidR="00781EB6" w:rsidRPr="00F24DE6">
        <w:rPr>
          <w:szCs w:val="30"/>
        </w:rPr>
        <w:t> </w:t>
      </w:r>
      <w:r w:rsidR="00230EF0" w:rsidRPr="00F24DE6">
        <w:rPr>
          <w:szCs w:val="30"/>
        </w:rPr>
        <w:t>года № 70-РП-К</w:t>
      </w:r>
      <w:r w:rsidRPr="00F24DE6">
        <w:rPr>
          <w:rFonts w:eastAsiaTheme="minorHAnsi"/>
          <w:szCs w:val="30"/>
          <w:lang w:eastAsia="en-US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</w:t>
      </w:r>
      <w:r w:rsidRPr="00F24DE6">
        <w:rPr>
          <w:rFonts w:eastAsiaTheme="minorHAnsi"/>
          <w:szCs w:val="30"/>
          <w:lang w:eastAsia="en-US"/>
        </w:rPr>
        <w:lastRenderedPageBreak/>
        <w:t>обязанности, до истечения двух лет со дня увольнения с государственной службы;</w:t>
      </w:r>
      <w:proofErr w:type="gramEnd"/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F24DE6">
        <w:rPr>
          <w:rFonts w:eastAsiaTheme="minorHAnsi"/>
          <w:szCs w:val="30"/>
          <w:lang w:eastAsia="en-US"/>
        </w:rPr>
        <w:t xml:space="preserve">заявление государственного служащего о невозможности выполнить требования Федерального </w:t>
      </w:r>
      <w:hyperlink r:id="rId15" w:history="1">
        <w:r w:rsidRPr="00F24DE6">
          <w:rPr>
            <w:rFonts w:eastAsiaTheme="minorHAnsi"/>
            <w:szCs w:val="30"/>
            <w:lang w:eastAsia="en-US"/>
          </w:rPr>
          <w:t>закона</w:t>
        </w:r>
      </w:hyperlink>
      <w:r w:rsidRPr="00F24DE6">
        <w:rPr>
          <w:rFonts w:eastAsiaTheme="minorHAnsi"/>
          <w:szCs w:val="30"/>
          <w:lang w:eastAsia="en-US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«О запрете отдельным категориям лиц открывать и иметь счета (вклады</w:t>
      </w:r>
      <w:proofErr w:type="gramEnd"/>
      <w:r w:rsidRPr="00F24DE6">
        <w:rPr>
          <w:rFonts w:eastAsiaTheme="minorHAnsi"/>
          <w:szCs w:val="30"/>
          <w:lang w:eastAsia="en-US"/>
        </w:rPr>
        <w:t xml:space="preserve">), </w:t>
      </w:r>
      <w:proofErr w:type="gramStart"/>
      <w:r w:rsidRPr="00F24DE6">
        <w:rPr>
          <w:rFonts w:eastAsiaTheme="minorHAnsi"/>
          <w:szCs w:val="30"/>
          <w:lang w:eastAsia="en-US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F24DE6">
        <w:rPr>
          <w:rFonts w:eastAsiaTheme="minorHAnsi"/>
          <w:szCs w:val="30"/>
          <w:lang w:eastAsia="en-US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 xml:space="preserve">в) представление Председателя Государственного Совета или любого члена </w:t>
      </w:r>
      <w:r w:rsidR="00BE6D7C" w:rsidRPr="00F24DE6">
        <w:rPr>
          <w:rFonts w:eastAsiaTheme="minorHAnsi"/>
          <w:szCs w:val="30"/>
          <w:lang w:eastAsia="en-US"/>
        </w:rPr>
        <w:t>К</w:t>
      </w:r>
      <w:r w:rsidRPr="00F24DE6">
        <w:rPr>
          <w:rFonts w:eastAsiaTheme="minorHAnsi"/>
          <w:szCs w:val="30"/>
          <w:lang w:eastAsia="en-US"/>
        </w:rPr>
        <w:t xml:space="preserve">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</w:t>
      </w:r>
      <w:r w:rsidR="00057B79" w:rsidRPr="00F24DE6">
        <w:rPr>
          <w:rFonts w:eastAsiaTheme="minorHAnsi"/>
          <w:szCs w:val="30"/>
          <w:lang w:eastAsia="en-US"/>
        </w:rPr>
        <w:t>в Аппарате</w:t>
      </w:r>
      <w:r w:rsidRPr="00F24DE6">
        <w:rPr>
          <w:rFonts w:eastAsiaTheme="minorHAnsi"/>
          <w:szCs w:val="30"/>
          <w:lang w:eastAsia="en-US"/>
        </w:rPr>
        <w:t xml:space="preserve"> мер по предупреждению коррупции;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F24DE6">
        <w:rPr>
          <w:rFonts w:eastAsiaTheme="minorHAnsi"/>
          <w:szCs w:val="30"/>
          <w:lang w:eastAsia="en-US"/>
        </w:rPr>
        <w:t xml:space="preserve">г) представление Председателем Государственного Совета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6" w:history="1">
        <w:r w:rsidRPr="00F24DE6">
          <w:rPr>
            <w:rFonts w:eastAsiaTheme="minorHAnsi"/>
            <w:szCs w:val="30"/>
            <w:lang w:eastAsia="en-US"/>
          </w:rPr>
          <w:t>частью 1 статьи 3</w:t>
        </w:r>
      </w:hyperlink>
      <w:r w:rsidRPr="00F24DE6">
        <w:rPr>
          <w:rFonts w:eastAsiaTheme="minorHAnsi"/>
          <w:szCs w:val="30"/>
          <w:lang w:eastAsia="en-US"/>
        </w:rPr>
        <w:t xml:space="preserve">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 (далее – Федеральн</w:t>
      </w:r>
      <w:r w:rsidR="00057B79" w:rsidRPr="00F24DE6">
        <w:rPr>
          <w:rFonts w:eastAsiaTheme="minorHAnsi"/>
          <w:szCs w:val="30"/>
          <w:lang w:eastAsia="en-US"/>
        </w:rPr>
        <w:t>ый</w:t>
      </w:r>
      <w:r w:rsidRPr="00F24DE6">
        <w:rPr>
          <w:rFonts w:eastAsiaTheme="minorHAnsi"/>
          <w:szCs w:val="30"/>
          <w:lang w:eastAsia="en-US"/>
        </w:rPr>
        <w:t xml:space="preserve"> закон «О контроле за соответствием расходов лиц, замещающих государственные должности, и иных лиц их доходам»)</w:t>
      </w:r>
      <w:r w:rsidR="00057B79" w:rsidRPr="00F24DE6">
        <w:rPr>
          <w:rFonts w:eastAsiaTheme="minorHAnsi"/>
          <w:szCs w:val="30"/>
          <w:lang w:eastAsia="en-US"/>
        </w:rPr>
        <w:t>;</w:t>
      </w:r>
      <w:proofErr w:type="gramEnd"/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proofErr w:type="gramStart"/>
      <w:r w:rsidRPr="00F24DE6">
        <w:rPr>
          <w:rFonts w:eastAsiaTheme="minorHAnsi"/>
          <w:szCs w:val="30"/>
          <w:lang w:eastAsia="en-US"/>
        </w:rPr>
        <w:lastRenderedPageBreak/>
        <w:t xml:space="preserve">д) поступившее в соответствии с </w:t>
      </w:r>
      <w:hyperlink r:id="rId17" w:history="1">
        <w:r w:rsidRPr="00F24DE6">
          <w:rPr>
            <w:rFonts w:eastAsiaTheme="minorHAnsi"/>
            <w:szCs w:val="30"/>
            <w:lang w:eastAsia="en-US"/>
          </w:rPr>
          <w:t>частью 4 статьи 12</w:t>
        </w:r>
      </w:hyperlink>
      <w:r w:rsidRPr="00F24DE6">
        <w:rPr>
          <w:rFonts w:eastAsiaTheme="minorHAnsi"/>
          <w:szCs w:val="30"/>
          <w:lang w:eastAsia="en-US"/>
        </w:rPr>
        <w:t xml:space="preserve"> Федерального закона «О противодействии коррупции» и </w:t>
      </w:r>
      <w:hyperlink r:id="rId18" w:history="1">
        <w:r w:rsidRPr="00F24DE6">
          <w:rPr>
            <w:rFonts w:eastAsiaTheme="minorHAnsi"/>
            <w:szCs w:val="30"/>
            <w:lang w:eastAsia="en-US"/>
          </w:rPr>
          <w:t>статьей 64</w:t>
        </w:r>
        <w:r w:rsidRPr="00F24DE6">
          <w:rPr>
            <w:rFonts w:eastAsiaTheme="minorHAnsi"/>
            <w:szCs w:val="30"/>
            <w:vertAlign w:val="superscript"/>
            <w:lang w:eastAsia="en-US"/>
          </w:rPr>
          <w:t>1</w:t>
        </w:r>
      </w:hyperlink>
      <w:r w:rsidRPr="00F24DE6">
        <w:rPr>
          <w:rFonts w:eastAsiaTheme="minorHAnsi"/>
          <w:szCs w:val="30"/>
          <w:lang w:eastAsia="en-US"/>
        </w:rPr>
        <w:t xml:space="preserve"> Трудового кодекса Российской Федерации в Аппарат уведомление коммерческой или некоммерческой организации о заключении с гражданином, замещавшим должность государственной службы в </w:t>
      </w:r>
      <w:r w:rsidR="00DB2BF8" w:rsidRPr="00F24DE6">
        <w:rPr>
          <w:rFonts w:eastAsiaTheme="minorHAnsi"/>
          <w:szCs w:val="30"/>
          <w:lang w:eastAsia="en-US"/>
        </w:rPr>
        <w:t>Аппарате</w:t>
      </w:r>
      <w:r w:rsidRPr="00F24DE6">
        <w:rPr>
          <w:rFonts w:eastAsiaTheme="minorHAnsi"/>
          <w:szCs w:val="30"/>
          <w:lang w:eastAsia="en-US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</w:t>
      </w:r>
      <w:proofErr w:type="gramEnd"/>
      <w:r w:rsidRPr="00F24DE6">
        <w:rPr>
          <w:rFonts w:eastAsiaTheme="minorHAnsi"/>
          <w:szCs w:val="30"/>
          <w:lang w:eastAsia="en-US"/>
        </w:rPr>
        <w:t xml:space="preserve">, </w:t>
      </w:r>
      <w:proofErr w:type="gramStart"/>
      <w:r w:rsidRPr="00F24DE6">
        <w:rPr>
          <w:rFonts w:eastAsiaTheme="minorHAnsi"/>
          <w:szCs w:val="30"/>
          <w:lang w:eastAsia="en-US"/>
        </w:rPr>
        <w:t xml:space="preserve">исполняемые во время замещения должности в </w:t>
      </w:r>
      <w:r w:rsidR="00DB2BF8" w:rsidRPr="00F24DE6">
        <w:rPr>
          <w:rFonts w:eastAsiaTheme="minorHAnsi"/>
          <w:szCs w:val="30"/>
          <w:lang w:eastAsia="en-US"/>
        </w:rPr>
        <w:t>Аппарате</w:t>
      </w:r>
      <w:r w:rsidRPr="00F24DE6">
        <w:rPr>
          <w:rFonts w:eastAsiaTheme="minorHAnsi"/>
          <w:szCs w:val="30"/>
          <w:lang w:eastAsia="en-US"/>
        </w:rPr>
        <w:t xml:space="preserve">, при условии, что указанному гражданину </w:t>
      </w:r>
      <w:r w:rsidR="00DB2BF8" w:rsidRPr="00F24DE6">
        <w:rPr>
          <w:rFonts w:eastAsiaTheme="minorHAnsi"/>
          <w:szCs w:val="30"/>
          <w:lang w:eastAsia="en-US"/>
        </w:rPr>
        <w:t>К</w:t>
      </w:r>
      <w:r w:rsidRPr="00F24DE6">
        <w:rPr>
          <w:rFonts w:eastAsiaTheme="minorHAnsi"/>
          <w:szCs w:val="30"/>
          <w:lang w:eastAsia="en-US"/>
        </w:rPr>
        <w:t xml:space="preserve"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 w:rsidR="00DB2BF8" w:rsidRPr="00F24DE6">
        <w:rPr>
          <w:rFonts w:eastAsiaTheme="minorHAnsi"/>
          <w:szCs w:val="30"/>
          <w:lang w:eastAsia="en-US"/>
        </w:rPr>
        <w:t>К</w:t>
      </w:r>
      <w:r w:rsidRPr="00F24DE6">
        <w:rPr>
          <w:rFonts w:eastAsiaTheme="minorHAnsi"/>
          <w:szCs w:val="30"/>
          <w:lang w:eastAsia="en-US"/>
        </w:rPr>
        <w:t>омиссией не рассматривался</w:t>
      </w:r>
      <w:r w:rsidR="0052384E" w:rsidRPr="00F24DE6">
        <w:rPr>
          <w:rFonts w:eastAsiaTheme="minorHAnsi"/>
          <w:szCs w:val="30"/>
          <w:lang w:eastAsia="en-US"/>
        </w:rPr>
        <w:t>;</w:t>
      </w:r>
      <w:proofErr w:type="gramEnd"/>
    </w:p>
    <w:p w:rsidR="0052384E" w:rsidRPr="00F24DE6" w:rsidRDefault="0052384E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F2B61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3.4.</w:t>
      </w:r>
      <w:r w:rsidR="006F2B61" w:rsidRPr="00F24DE6">
        <w:rPr>
          <w:szCs w:val="30"/>
        </w:rPr>
        <w:t> </w:t>
      </w:r>
      <w:r w:rsidRPr="00F24DE6">
        <w:rPr>
          <w:szCs w:val="30"/>
        </w:rPr>
        <w:t xml:space="preserve">Обращение, указанное в </w:t>
      </w:r>
      <w:hyperlink r:id="rId19" w:history="1">
        <w:r w:rsidRPr="00F24DE6">
          <w:rPr>
            <w:szCs w:val="30"/>
          </w:rPr>
          <w:t xml:space="preserve">абзаце втором подпункта "б" пункта </w:t>
        </w:r>
      </w:hyperlink>
      <w:r w:rsidR="006F2B61" w:rsidRPr="00F24DE6">
        <w:rPr>
          <w:szCs w:val="30"/>
        </w:rPr>
        <w:t xml:space="preserve">3.3 </w:t>
      </w:r>
      <w:r w:rsidRPr="00F24DE6">
        <w:rPr>
          <w:szCs w:val="30"/>
        </w:rPr>
        <w:t xml:space="preserve">настоящего Положения, подается гражданином, замещавшим должность государственной службы в </w:t>
      </w:r>
      <w:r w:rsidR="00781EB6" w:rsidRPr="00F24DE6">
        <w:rPr>
          <w:szCs w:val="30"/>
        </w:rPr>
        <w:t>Аппарате</w:t>
      </w:r>
      <w:r w:rsidRPr="00F24DE6">
        <w:rPr>
          <w:szCs w:val="30"/>
        </w:rPr>
        <w:t xml:space="preserve">, в </w:t>
      </w:r>
      <w:r w:rsidR="00BC18AE" w:rsidRPr="00F24DE6">
        <w:rPr>
          <w:szCs w:val="30"/>
        </w:rPr>
        <w:t>Отдел государственной службы и кадров Аппарата</w:t>
      </w:r>
      <w:r w:rsidRPr="00F24DE6">
        <w:rPr>
          <w:szCs w:val="30"/>
        </w:rPr>
        <w:t xml:space="preserve">. </w:t>
      </w:r>
      <w:proofErr w:type="gramStart"/>
      <w:r w:rsidRPr="00F24DE6">
        <w:rPr>
          <w:szCs w:val="30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F24DE6">
        <w:rPr>
          <w:szCs w:val="30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 w:rsidR="006F2B61" w:rsidRPr="00F24DE6">
        <w:rPr>
          <w:szCs w:val="30"/>
        </w:rPr>
        <w:t>Отделе государственной службы и кадров Аппарата</w:t>
      </w:r>
      <w:r w:rsidRPr="00F24DE6">
        <w:rPr>
          <w:szCs w:val="30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F24DE6">
          <w:rPr>
            <w:szCs w:val="30"/>
          </w:rPr>
          <w:t>статьи 12</w:t>
        </w:r>
      </w:hyperlink>
      <w:r w:rsidRPr="00F24DE6">
        <w:rPr>
          <w:szCs w:val="30"/>
        </w:rPr>
        <w:t xml:space="preserve"> Федерального закона </w:t>
      </w:r>
      <w:r w:rsidR="006F2B61" w:rsidRPr="00F24DE6">
        <w:rPr>
          <w:szCs w:val="30"/>
        </w:rPr>
        <w:t>«</w:t>
      </w:r>
      <w:r w:rsidRPr="00F24DE6">
        <w:rPr>
          <w:szCs w:val="30"/>
        </w:rPr>
        <w:t>О противодействии коррупции</w:t>
      </w:r>
      <w:r w:rsidR="006F2B61" w:rsidRPr="00F24DE6">
        <w:rPr>
          <w:szCs w:val="30"/>
        </w:rPr>
        <w:t>»</w:t>
      </w:r>
      <w:r w:rsidRPr="00F24DE6">
        <w:rPr>
          <w:szCs w:val="30"/>
        </w:rPr>
        <w:t>.</w:t>
      </w:r>
    </w:p>
    <w:p w:rsidR="00F32FC9" w:rsidRPr="00F24DE6" w:rsidRDefault="006F2B61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3.5</w:t>
      </w:r>
      <w:r w:rsidR="00D244E9" w:rsidRPr="00F24DE6">
        <w:rPr>
          <w:szCs w:val="30"/>
        </w:rPr>
        <w:t>.</w:t>
      </w:r>
      <w:r w:rsidRPr="00F24DE6">
        <w:rPr>
          <w:szCs w:val="30"/>
        </w:rPr>
        <w:t> </w:t>
      </w:r>
      <w:r w:rsidR="00D244E9" w:rsidRPr="00F24DE6">
        <w:rPr>
          <w:szCs w:val="30"/>
        </w:rPr>
        <w:t xml:space="preserve">Обращение, указанное в </w:t>
      </w:r>
      <w:hyperlink r:id="rId21" w:history="1">
        <w:r w:rsidR="00D244E9" w:rsidRPr="00F24DE6">
          <w:rPr>
            <w:szCs w:val="30"/>
          </w:rPr>
          <w:t xml:space="preserve">абзаце втором подпункта </w:t>
        </w:r>
        <w:r w:rsidR="00F32FC9" w:rsidRPr="00F24DE6">
          <w:rPr>
            <w:szCs w:val="30"/>
          </w:rPr>
          <w:t>«</w:t>
        </w:r>
        <w:r w:rsidR="00D244E9" w:rsidRPr="00F24DE6">
          <w:rPr>
            <w:szCs w:val="30"/>
          </w:rPr>
          <w:t>б</w:t>
        </w:r>
        <w:r w:rsidR="00F32FC9" w:rsidRPr="00F24DE6">
          <w:rPr>
            <w:szCs w:val="30"/>
          </w:rPr>
          <w:t>»</w:t>
        </w:r>
        <w:r w:rsidR="00D244E9" w:rsidRPr="00F24DE6">
          <w:rPr>
            <w:szCs w:val="30"/>
          </w:rPr>
          <w:t xml:space="preserve"> пункта </w:t>
        </w:r>
        <w:r w:rsidR="00F32FC9" w:rsidRPr="00F24DE6">
          <w:rPr>
            <w:szCs w:val="30"/>
          </w:rPr>
          <w:t>3.3</w:t>
        </w:r>
      </w:hyperlink>
      <w:r w:rsidR="00D244E9" w:rsidRPr="00F24DE6">
        <w:rPr>
          <w:szCs w:val="30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</w:t>
      </w:r>
      <w:r w:rsidR="00F32FC9" w:rsidRPr="00F24DE6">
        <w:rPr>
          <w:szCs w:val="30"/>
        </w:rPr>
        <w:t>К</w:t>
      </w:r>
      <w:r w:rsidR="00D244E9" w:rsidRPr="00F24DE6">
        <w:rPr>
          <w:szCs w:val="30"/>
        </w:rPr>
        <w:t>омиссией в соответствии с настоящим Положением.</w:t>
      </w:r>
      <w:bookmarkStart w:id="4" w:name="Par4"/>
      <w:bookmarkEnd w:id="4"/>
    </w:p>
    <w:p w:rsidR="00F32FC9" w:rsidRPr="00F24DE6" w:rsidRDefault="00F32FC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lastRenderedPageBreak/>
        <w:t>3.6</w:t>
      </w:r>
      <w:r w:rsidR="00D244E9" w:rsidRPr="00F24DE6">
        <w:rPr>
          <w:szCs w:val="30"/>
        </w:rPr>
        <w:t>.</w:t>
      </w:r>
      <w:r w:rsidRPr="00F24DE6">
        <w:rPr>
          <w:szCs w:val="30"/>
        </w:rPr>
        <w:t> </w:t>
      </w:r>
      <w:r w:rsidR="00D244E9" w:rsidRPr="00F24DE6">
        <w:rPr>
          <w:szCs w:val="30"/>
        </w:rPr>
        <w:t xml:space="preserve">Уведомление, указанное в </w:t>
      </w:r>
      <w:hyperlink r:id="rId22" w:history="1">
        <w:r w:rsidR="00D244E9" w:rsidRPr="00F24DE6">
          <w:rPr>
            <w:szCs w:val="30"/>
          </w:rPr>
          <w:t xml:space="preserve">подпункте </w:t>
        </w:r>
        <w:r w:rsidRPr="00F24DE6">
          <w:rPr>
            <w:szCs w:val="30"/>
          </w:rPr>
          <w:t>«</w:t>
        </w:r>
        <w:r w:rsidR="00D244E9" w:rsidRPr="00F24DE6">
          <w:rPr>
            <w:szCs w:val="30"/>
          </w:rPr>
          <w:t>д</w:t>
        </w:r>
        <w:r w:rsidRPr="00F24DE6">
          <w:rPr>
            <w:szCs w:val="30"/>
          </w:rPr>
          <w:t>»</w:t>
        </w:r>
        <w:r w:rsidR="00D244E9" w:rsidRPr="00F24DE6">
          <w:rPr>
            <w:szCs w:val="30"/>
          </w:rPr>
          <w:t xml:space="preserve"> пункта </w:t>
        </w:r>
        <w:r w:rsidRPr="00F24DE6">
          <w:rPr>
            <w:szCs w:val="30"/>
          </w:rPr>
          <w:t>3.3</w:t>
        </w:r>
      </w:hyperlink>
      <w:r w:rsidR="00D244E9" w:rsidRPr="00F24DE6">
        <w:rPr>
          <w:szCs w:val="30"/>
        </w:rPr>
        <w:t xml:space="preserve"> настоящего Положения, рассматривается </w:t>
      </w:r>
      <w:r w:rsidRPr="00F24DE6">
        <w:rPr>
          <w:szCs w:val="30"/>
        </w:rPr>
        <w:t>Отделом государственной службы и кадров Аппарата</w:t>
      </w:r>
      <w:r w:rsidR="00D244E9" w:rsidRPr="00F24DE6">
        <w:rPr>
          <w:szCs w:val="30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23" w:history="1">
        <w:r w:rsidR="00D244E9" w:rsidRPr="00F24DE6">
          <w:rPr>
            <w:szCs w:val="30"/>
          </w:rPr>
          <w:t>статьи 12</w:t>
        </w:r>
      </w:hyperlink>
      <w:r w:rsidR="00D244E9" w:rsidRPr="00F24DE6">
        <w:rPr>
          <w:szCs w:val="30"/>
        </w:rPr>
        <w:t xml:space="preserve"> Федерального закона </w:t>
      </w:r>
      <w:r w:rsidRPr="00F24DE6">
        <w:rPr>
          <w:szCs w:val="30"/>
        </w:rPr>
        <w:t>«</w:t>
      </w:r>
      <w:r w:rsidR="00D244E9" w:rsidRPr="00F24DE6">
        <w:rPr>
          <w:szCs w:val="30"/>
        </w:rPr>
        <w:t>О</w:t>
      </w:r>
      <w:r w:rsidRPr="00F24DE6">
        <w:rPr>
          <w:szCs w:val="30"/>
        </w:rPr>
        <w:t> </w:t>
      </w:r>
      <w:r w:rsidR="00D244E9" w:rsidRPr="00F24DE6">
        <w:rPr>
          <w:szCs w:val="30"/>
        </w:rPr>
        <w:t>противодействии коррупции</w:t>
      </w:r>
      <w:r w:rsidRPr="00F24DE6">
        <w:rPr>
          <w:szCs w:val="30"/>
        </w:rPr>
        <w:t>»</w:t>
      </w:r>
      <w:r w:rsidR="00D244E9" w:rsidRPr="00F24DE6">
        <w:rPr>
          <w:szCs w:val="30"/>
        </w:rPr>
        <w:t>.</w:t>
      </w:r>
      <w:bookmarkStart w:id="5" w:name="Par6"/>
      <w:bookmarkEnd w:id="5"/>
    </w:p>
    <w:p w:rsidR="00F32FC9" w:rsidRPr="00F24DE6" w:rsidRDefault="00F32FC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3.7. </w:t>
      </w:r>
      <w:r w:rsidR="00D244E9" w:rsidRPr="00F24DE6">
        <w:rPr>
          <w:szCs w:val="30"/>
        </w:rPr>
        <w:t>Уведомлени</w:t>
      </w:r>
      <w:r w:rsidR="003C726F" w:rsidRPr="00F24DE6">
        <w:rPr>
          <w:szCs w:val="30"/>
        </w:rPr>
        <w:t>я</w:t>
      </w:r>
      <w:r w:rsidR="00D244E9" w:rsidRPr="00F24DE6">
        <w:rPr>
          <w:szCs w:val="30"/>
        </w:rPr>
        <w:t>, указанн</w:t>
      </w:r>
      <w:r w:rsidR="00D854D8" w:rsidRPr="00F24DE6">
        <w:rPr>
          <w:szCs w:val="30"/>
        </w:rPr>
        <w:t>ые</w:t>
      </w:r>
      <w:r w:rsidR="00D244E9" w:rsidRPr="00F24DE6">
        <w:rPr>
          <w:szCs w:val="30"/>
        </w:rPr>
        <w:t xml:space="preserve"> в </w:t>
      </w:r>
      <w:hyperlink r:id="rId24" w:history="1">
        <w:r w:rsidR="00D244E9" w:rsidRPr="00F24DE6">
          <w:rPr>
            <w:szCs w:val="30"/>
          </w:rPr>
          <w:t xml:space="preserve">абзаце пятом подпункта </w:t>
        </w:r>
        <w:r w:rsidRPr="00F24DE6">
          <w:rPr>
            <w:szCs w:val="30"/>
          </w:rPr>
          <w:t>«</w:t>
        </w:r>
        <w:r w:rsidR="00D244E9" w:rsidRPr="00F24DE6">
          <w:rPr>
            <w:szCs w:val="30"/>
          </w:rPr>
          <w:t>б</w:t>
        </w:r>
        <w:r w:rsidRPr="00F24DE6">
          <w:rPr>
            <w:szCs w:val="30"/>
          </w:rPr>
          <w:t>»</w:t>
        </w:r>
        <w:r w:rsidR="003C726F" w:rsidRPr="00F24DE6">
          <w:rPr>
            <w:szCs w:val="30"/>
          </w:rPr>
          <w:t xml:space="preserve"> и подпункте «е»</w:t>
        </w:r>
        <w:r w:rsidR="00D244E9" w:rsidRPr="00F24DE6">
          <w:rPr>
            <w:szCs w:val="30"/>
          </w:rPr>
          <w:t xml:space="preserve"> пункта </w:t>
        </w:r>
        <w:r w:rsidRPr="00F24DE6">
          <w:rPr>
            <w:szCs w:val="30"/>
          </w:rPr>
          <w:t>3.3</w:t>
        </w:r>
      </w:hyperlink>
      <w:r w:rsidR="00D244E9" w:rsidRPr="00F24DE6">
        <w:rPr>
          <w:szCs w:val="30"/>
        </w:rPr>
        <w:t xml:space="preserve"> настоящего Положения, рассматрива</w:t>
      </w:r>
      <w:r w:rsidR="003C726F" w:rsidRPr="00F24DE6">
        <w:rPr>
          <w:szCs w:val="30"/>
        </w:rPr>
        <w:t>ю</w:t>
      </w:r>
      <w:r w:rsidR="00D244E9" w:rsidRPr="00F24DE6">
        <w:rPr>
          <w:szCs w:val="30"/>
        </w:rPr>
        <w:t xml:space="preserve">тся </w:t>
      </w:r>
      <w:r w:rsidRPr="00F24DE6">
        <w:rPr>
          <w:szCs w:val="30"/>
        </w:rPr>
        <w:t>Отделом государственной службы и кадров Аппарата</w:t>
      </w:r>
      <w:r w:rsidR="00D244E9" w:rsidRPr="00F24DE6">
        <w:rPr>
          <w:szCs w:val="30"/>
        </w:rPr>
        <w:t>, котор</w:t>
      </w:r>
      <w:r w:rsidR="00D854D8" w:rsidRPr="00F24DE6">
        <w:rPr>
          <w:szCs w:val="30"/>
        </w:rPr>
        <w:t>ые</w:t>
      </w:r>
      <w:r w:rsidR="00D244E9" w:rsidRPr="00F24DE6">
        <w:rPr>
          <w:szCs w:val="30"/>
        </w:rPr>
        <w:t xml:space="preserve"> осуществляет подготовку мотивированн</w:t>
      </w:r>
      <w:r w:rsidR="003C726F" w:rsidRPr="00F24DE6">
        <w:rPr>
          <w:szCs w:val="30"/>
        </w:rPr>
        <w:t>ых</w:t>
      </w:r>
      <w:r w:rsidR="00D244E9" w:rsidRPr="00F24DE6">
        <w:rPr>
          <w:szCs w:val="30"/>
        </w:rPr>
        <w:t xml:space="preserve"> заключени</w:t>
      </w:r>
      <w:r w:rsidR="003C726F" w:rsidRPr="00F24DE6">
        <w:rPr>
          <w:szCs w:val="30"/>
        </w:rPr>
        <w:t>й</w:t>
      </w:r>
      <w:r w:rsidR="00D244E9" w:rsidRPr="00F24DE6">
        <w:rPr>
          <w:szCs w:val="30"/>
        </w:rPr>
        <w:t xml:space="preserve"> по результатам рассмотрения уведомлени</w:t>
      </w:r>
      <w:r w:rsidR="003C726F" w:rsidRPr="00F24DE6">
        <w:rPr>
          <w:szCs w:val="30"/>
        </w:rPr>
        <w:t>й</w:t>
      </w:r>
      <w:r w:rsidR="00D244E9" w:rsidRPr="00F24DE6">
        <w:rPr>
          <w:szCs w:val="30"/>
        </w:rPr>
        <w:t>.</w:t>
      </w:r>
    </w:p>
    <w:p w:rsidR="00F32FC9" w:rsidRPr="00F24DE6" w:rsidRDefault="00F32FC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3.8</w:t>
      </w:r>
      <w:r w:rsidR="00D244E9" w:rsidRPr="00F24DE6">
        <w:rPr>
          <w:szCs w:val="30"/>
        </w:rPr>
        <w:t>.</w:t>
      </w:r>
      <w:r w:rsidRPr="00F24DE6">
        <w:rPr>
          <w:szCs w:val="30"/>
        </w:rPr>
        <w:t> </w:t>
      </w:r>
      <w:proofErr w:type="gramStart"/>
      <w:r w:rsidR="00D244E9" w:rsidRPr="00F24DE6">
        <w:rPr>
          <w:szCs w:val="30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5" w:history="1">
        <w:r w:rsidR="00D244E9" w:rsidRPr="00F24DE6">
          <w:rPr>
            <w:szCs w:val="30"/>
          </w:rPr>
          <w:t xml:space="preserve">абзаце втором подпункта </w:t>
        </w:r>
        <w:r w:rsidRPr="00F24DE6">
          <w:rPr>
            <w:szCs w:val="30"/>
          </w:rPr>
          <w:t>«</w:t>
        </w:r>
        <w:r w:rsidR="00D244E9" w:rsidRPr="00F24DE6">
          <w:rPr>
            <w:szCs w:val="30"/>
          </w:rPr>
          <w:t>б</w:t>
        </w:r>
        <w:r w:rsidRPr="00F24DE6">
          <w:rPr>
            <w:szCs w:val="30"/>
          </w:rPr>
          <w:t>»</w:t>
        </w:r>
        <w:r w:rsidR="00D244E9" w:rsidRPr="00F24DE6">
          <w:rPr>
            <w:szCs w:val="30"/>
          </w:rPr>
          <w:t xml:space="preserve"> пункта </w:t>
        </w:r>
        <w:r w:rsidRPr="00F24DE6">
          <w:rPr>
            <w:szCs w:val="30"/>
          </w:rPr>
          <w:t>3.3</w:t>
        </w:r>
      </w:hyperlink>
      <w:r w:rsidR="00D244E9" w:rsidRPr="00F24DE6">
        <w:rPr>
          <w:szCs w:val="30"/>
        </w:rPr>
        <w:t xml:space="preserve"> настоящего Положения, или уведомлений, указанных в </w:t>
      </w:r>
      <w:hyperlink r:id="rId26" w:history="1">
        <w:r w:rsidR="00D244E9" w:rsidRPr="00F24DE6">
          <w:rPr>
            <w:szCs w:val="30"/>
          </w:rPr>
          <w:t xml:space="preserve">абзаце пятом подпункта </w:t>
        </w:r>
        <w:r w:rsidRPr="00F24DE6">
          <w:rPr>
            <w:szCs w:val="30"/>
          </w:rPr>
          <w:t>«</w:t>
        </w:r>
        <w:r w:rsidR="00D244E9" w:rsidRPr="00F24DE6">
          <w:rPr>
            <w:szCs w:val="30"/>
          </w:rPr>
          <w:t>б</w:t>
        </w:r>
      </w:hyperlink>
      <w:r w:rsidRPr="00F24DE6">
        <w:rPr>
          <w:szCs w:val="30"/>
        </w:rPr>
        <w:t>»</w:t>
      </w:r>
      <w:r w:rsidR="00D244E9" w:rsidRPr="00F24DE6">
        <w:rPr>
          <w:szCs w:val="30"/>
        </w:rPr>
        <w:t xml:space="preserve"> и </w:t>
      </w:r>
      <w:hyperlink r:id="rId27" w:history="1">
        <w:r w:rsidR="00D244E9" w:rsidRPr="00F24DE6">
          <w:rPr>
            <w:szCs w:val="30"/>
          </w:rPr>
          <w:t>подпункт</w:t>
        </w:r>
        <w:r w:rsidR="003504A5" w:rsidRPr="00F24DE6">
          <w:rPr>
            <w:szCs w:val="30"/>
          </w:rPr>
          <w:t>ах</w:t>
        </w:r>
        <w:r w:rsidR="00D244E9" w:rsidRPr="00F24DE6">
          <w:rPr>
            <w:szCs w:val="30"/>
          </w:rPr>
          <w:t xml:space="preserve"> </w:t>
        </w:r>
        <w:r w:rsidRPr="00F24DE6">
          <w:rPr>
            <w:szCs w:val="30"/>
          </w:rPr>
          <w:t>«д»</w:t>
        </w:r>
        <w:r w:rsidR="003504A5" w:rsidRPr="00F24DE6">
          <w:rPr>
            <w:szCs w:val="30"/>
          </w:rPr>
          <w:t xml:space="preserve"> и «е»</w:t>
        </w:r>
        <w:r w:rsidR="00D244E9" w:rsidRPr="00F24DE6">
          <w:rPr>
            <w:szCs w:val="30"/>
          </w:rPr>
          <w:t xml:space="preserve"> пункта </w:t>
        </w:r>
        <w:r w:rsidRPr="00F24DE6">
          <w:rPr>
            <w:szCs w:val="30"/>
          </w:rPr>
          <w:t>3.3</w:t>
        </w:r>
      </w:hyperlink>
      <w:r w:rsidR="00D244E9" w:rsidRPr="00F24DE6">
        <w:rPr>
          <w:szCs w:val="30"/>
        </w:rPr>
        <w:t xml:space="preserve"> настоящего Положения, должностные лица </w:t>
      </w:r>
      <w:r w:rsidRPr="00F24DE6">
        <w:rPr>
          <w:szCs w:val="30"/>
        </w:rPr>
        <w:t>Отдел</w:t>
      </w:r>
      <w:r w:rsidR="00781EB6" w:rsidRPr="00F24DE6">
        <w:rPr>
          <w:szCs w:val="30"/>
        </w:rPr>
        <w:t>а</w:t>
      </w:r>
      <w:r w:rsidRPr="00F24DE6">
        <w:rPr>
          <w:szCs w:val="30"/>
        </w:rPr>
        <w:t xml:space="preserve"> государственной службы и кадров Аппарата </w:t>
      </w:r>
      <w:r w:rsidR="00D244E9" w:rsidRPr="00F24DE6">
        <w:rPr>
          <w:szCs w:val="30"/>
        </w:rPr>
        <w:t xml:space="preserve"> имеют право проводить собеседование с государственным служащим, представившим обращение или уведомление, получать от него письменные пояснения, а</w:t>
      </w:r>
      <w:proofErr w:type="gramEnd"/>
      <w:r w:rsidR="00D244E9" w:rsidRPr="00F24DE6">
        <w:rPr>
          <w:szCs w:val="30"/>
        </w:rPr>
        <w:t xml:space="preserve"> </w:t>
      </w:r>
      <w:r w:rsidRPr="00F24DE6">
        <w:rPr>
          <w:szCs w:val="30"/>
        </w:rPr>
        <w:t>Председатель Государственного Совета либо уполномоченное</w:t>
      </w:r>
      <w:r w:rsidR="001E5C75" w:rsidRPr="00F24DE6">
        <w:rPr>
          <w:szCs w:val="30"/>
        </w:rPr>
        <w:t xml:space="preserve"> им</w:t>
      </w:r>
      <w:r w:rsidRPr="00F24DE6">
        <w:rPr>
          <w:szCs w:val="30"/>
        </w:rPr>
        <w:t xml:space="preserve"> лицо</w:t>
      </w:r>
      <w:r w:rsidR="00D244E9" w:rsidRPr="00F24DE6">
        <w:rPr>
          <w:szCs w:val="30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Pr="00F24DE6">
        <w:rPr>
          <w:szCs w:val="30"/>
        </w:rPr>
        <w:t>«</w:t>
      </w:r>
      <w:r w:rsidR="00D244E9" w:rsidRPr="00F24DE6">
        <w:rPr>
          <w:szCs w:val="30"/>
        </w:rPr>
        <w:t>Посейдон</w:t>
      </w:r>
      <w:r w:rsidRPr="00F24DE6">
        <w:rPr>
          <w:szCs w:val="30"/>
        </w:rPr>
        <w:t>»</w:t>
      </w:r>
      <w:r w:rsidR="00D244E9" w:rsidRPr="00F24DE6">
        <w:rPr>
          <w:szCs w:val="30"/>
        </w:rPr>
        <w:t xml:space="preserve"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</w:t>
      </w:r>
      <w:r w:rsidR="00A75FA0" w:rsidRPr="00F24DE6">
        <w:rPr>
          <w:szCs w:val="30"/>
        </w:rPr>
        <w:t>К</w:t>
      </w:r>
      <w:r w:rsidR="00D244E9" w:rsidRPr="00F24DE6">
        <w:rPr>
          <w:szCs w:val="30"/>
        </w:rPr>
        <w:t xml:space="preserve">омиссии. В случае направления запросов обращение или уведомление, а также заключение и другие материалы представляются председателю </w:t>
      </w:r>
      <w:r w:rsidR="00A75FA0" w:rsidRPr="00F24DE6">
        <w:rPr>
          <w:szCs w:val="30"/>
        </w:rPr>
        <w:t>К</w:t>
      </w:r>
      <w:r w:rsidR="00D244E9" w:rsidRPr="00F24DE6">
        <w:rPr>
          <w:szCs w:val="30"/>
        </w:rPr>
        <w:t>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32FC9" w:rsidRPr="00F24DE6" w:rsidRDefault="00F32FC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3.9</w:t>
      </w:r>
      <w:r w:rsidR="00D244E9" w:rsidRPr="00F24DE6">
        <w:rPr>
          <w:szCs w:val="30"/>
        </w:rPr>
        <w:t>.</w:t>
      </w:r>
      <w:r w:rsidR="00067C38" w:rsidRPr="00F24DE6">
        <w:rPr>
          <w:szCs w:val="30"/>
        </w:rPr>
        <w:t> </w:t>
      </w:r>
      <w:r w:rsidR="00D244E9" w:rsidRPr="00F24DE6">
        <w:rPr>
          <w:szCs w:val="30"/>
        </w:rPr>
        <w:t xml:space="preserve">Мотивированные заключения, предусмотренные </w:t>
      </w:r>
      <w:hyperlink w:anchor="Par0" w:history="1">
        <w:r w:rsidR="00D244E9" w:rsidRPr="00F24DE6">
          <w:rPr>
            <w:szCs w:val="30"/>
          </w:rPr>
          <w:t xml:space="preserve">пунктами </w:t>
        </w:r>
      </w:hyperlink>
      <w:r w:rsidR="00C10A4C" w:rsidRPr="00F24DE6">
        <w:rPr>
          <w:szCs w:val="30"/>
        </w:rPr>
        <w:t>3.4, 3.6 и</w:t>
      </w:r>
      <w:r w:rsidRPr="00F24DE6">
        <w:rPr>
          <w:szCs w:val="30"/>
        </w:rPr>
        <w:t xml:space="preserve"> 3.7</w:t>
      </w:r>
      <w:r w:rsidR="00D244E9" w:rsidRPr="00F24DE6">
        <w:rPr>
          <w:szCs w:val="30"/>
        </w:rPr>
        <w:t xml:space="preserve"> настоящего Положения, должны содержать:</w:t>
      </w:r>
    </w:p>
    <w:p w:rsidR="00F32FC9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а)</w:t>
      </w:r>
      <w:r w:rsidR="009C2319" w:rsidRPr="00F24DE6">
        <w:rPr>
          <w:szCs w:val="30"/>
        </w:rPr>
        <w:t> </w:t>
      </w:r>
      <w:r w:rsidRPr="00F24DE6">
        <w:rPr>
          <w:szCs w:val="30"/>
        </w:rPr>
        <w:t xml:space="preserve">информацию, изложенную в обращениях или уведомлениях, указанных в </w:t>
      </w:r>
      <w:hyperlink r:id="rId28" w:history="1">
        <w:r w:rsidRPr="00F24DE6">
          <w:rPr>
            <w:szCs w:val="30"/>
          </w:rPr>
          <w:t>абзацах втором</w:t>
        </w:r>
      </w:hyperlink>
      <w:r w:rsidRPr="00F24DE6">
        <w:rPr>
          <w:szCs w:val="30"/>
        </w:rPr>
        <w:t xml:space="preserve"> и </w:t>
      </w:r>
      <w:hyperlink r:id="rId29" w:history="1">
        <w:r w:rsidRPr="00F24DE6">
          <w:rPr>
            <w:szCs w:val="30"/>
          </w:rPr>
          <w:t xml:space="preserve">пятом подпункта </w:t>
        </w:r>
        <w:r w:rsidR="00F32FC9" w:rsidRPr="00F24DE6">
          <w:rPr>
            <w:szCs w:val="30"/>
          </w:rPr>
          <w:t>«</w:t>
        </w:r>
        <w:r w:rsidRPr="00F24DE6">
          <w:rPr>
            <w:szCs w:val="30"/>
          </w:rPr>
          <w:t>б</w:t>
        </w:r>
      </w:hyperlink>
      <w:r w:rsidR="00F32FC9" w:rsidRPr="00F24DE6">
        <w:rPr>
          <w:szCs w:val="30"/>
        </w:rPr>
        <w:t>»</w:t>
      </w:r>
      <w:r w:rsidRPr="00F24DE6">
        <w:rPr>
          <w:szCs w:val="30"/>
        </w:rPr>
        <w:t xml:space="preserve"> и </w:t>
      </w:r>
      <w:hyperlink r:id="rId30" w:history="1">
        <w:r w:rsidRPr="00F24DE6">
          <w:rPr>
            <w:szCs w:val="30"/>
          </w:rPr>
          <w:t>подпункт</w:t>
        </w:r>
        <w:r w:rsidR="007E436C" w:rsidRPr="00F24DE6">
          <w:rPr>
            <w:szCs w:val="30"/>
          </w:rPr>
          <w:t>ах</w:t>
        </w:r>
        <w:r w:rsidRPr="00F24DE6">
          <w:rPr>
            <w:szCs w:val="30"/>
          </w:rPr>
          <w:t xml:space="preserve"> </w:t>
        </w:r>
        <w:r w:rsidR="00F32FC9" w:rsidRPr="00F24DE6">
          <w:rPr>
            <w:szCs w:val="30"/>
          </w:rPr>
          <w:t>«</w:t>
        </w:r>
        <w:r w:rsidRPr="00F24DE6">
          <w:rPr>
            <w:szCs w:val="30"/>
          </w:rPr>
          <w:t>д</w:t>
        </w:r>
        <w:r w:rsidR="00F32FC9" w:rsidRPr="00F24DE6">
          <w:rPr>
            <w:szCs w:val="30"/>
          </w:rPr>
          <w:t>»</w:t>
        </w:r>
        <w:r w:rsidR="007E436C" w:rsidRPr="00F24DE6">
          <w:rPr>
            <w:szCs w:val="30"/>
          </w:rPr>
          <w:t xml:space="preserve"> и «е»</w:t>
        </w:r>
        <w:r w:rsidRPr="00F24DE6">
          <w:rPr>
            <w:szCs w:val="30"/>
          </w:rPr>
          <w:t xml:space="preserve"> пункта </w:t>
        </w:r>
      </w:hyperlink>
      <w:r w:rsidR="00F32FC9" w:rsidRPr="00F24DE6">
        <w:rPr>
          <w:szCs w:val="30"/>
        </w:rPr>
        <w:t>3.3</w:t>
      </w:r>
      <w:r w:rsidRPr="00F24DE6">
        <w:rPr>
          <w:szCs w:val="30"/>
        </w:rPr>
        <w:t xml:space="preserve"> настоящего Положения;</w:t>
      </w:r>
    </w:p>
    <w:p w:rsidR="00F32FC9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б)</w:t>
      </w:r>
      <w:r w:rsidR="009C2319" w:rsidRPr="00F24DE6">
        <w:rPr>
          <w:szCs w:val="30"/>
        </w:rPr>
        <w:t> </w:t>
      </w:r>
      <w:r w:rsidRPr="00F24DE6">
        <w:rPr>
          <w:szCs w:val="30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67C38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в)</w:t>
      </w:r>
      <w:r w:rsidR="009C2319" w:rsidRPr="00F24DE6">
        <w:rPr>
          <w:szCs w:val="30"/>
        </w:rPr>
        <w:t> </w:t>
      </w:r>
      <w:r w:rsidRPr="00F24DE6">
        <w:rPr>
          <w:szCs w:val="30"/>
        </w:rPr>
        <w:t xml:space="preserve">мотивированный вывод по результатам предварительного рассмотрения обращений и уведомлений, указанных в </w:t>
      </w:r>
      <w:hyperlink r:id="rId31" w:history="1">
        <w:r w:rsidRPr="00F24DE6">
          <w:rPr>
            <w:szCs w:val="30"/>
          </w:rPr>
          <w:t>абзацах втором</w:t>
        </w:r>
      </w:hyperlink>
      <w:r w:rsidRPr="00F24DE6">
        <w:rPr>
          <w:szCs w:val="30"/>
        </w:rPr>
        <w:t xml:space="preserve"> и </w:t>
      </w:r>
      <w:hyperlink r:id="rId32" w:history="1">
        <w:r w:rsidRPr="00F24DE6">
          <w:rPr>
            <w:szCs w:val="30"/>
          </w:rPr>
          <w:t xml:space="preserve">пятом подпункта </w:t>
        </w:r>
        <w:r w:rsidR="00F32FC9" w:rsidRPr="00F24DE6">
          <w:rPr>
            <w:szCs w:val="30"/>
          </w:rPr>
          <w:t>«</w:t>
        </w:r>
        <w:r w:rsidRPr="00F24DE6">
          <w:rPr>
            <w:szCs w:val="30"/>
          </w:rPr>
          <w:t>б</w:t>
        </w:r>
      </w:hyperlink>
      <w:r w:rsidR="00F32FC9" w:rsidRPr="00F24DE6">
        <w:rPr>
          <w:szCs w:val="30"/>
        </w:rPr>
        <w:t>»</w:t>
      </w:r>
      <w:r w:rsidRPr="00F24DE6">
        <w:rPr>
          <w:szCs w:val="30"/>
        </w:rPr>
        <w:t xml:space="preserve"> и </w:t>
      </w:r>
      <w:hyperlink r:id="rId33" w:history="1">
        <w:r w:rsidRPr="00F24DE6">
          <w:rPr>
            <w:szCs w:val="30"/>
          </w:rPr>
          <w:t>подпункт</w:t>
        </w:r>
        <w:r w:rsidR="005C1627" w:rsidRPr="00F24DE6">
          <w:rPr>
            <w:szCs w:val="30"/>
          </w:rPr>
          <w:t>ах</w:t>
        </w:r>
        <w:r w:rsidRPr="00F24DE6">
          <w:rPr>
            <w:szCs w:val="30"/>
          </w:rPr>
          <w:t xml:space="preserve"> </w:t>
        </w:r>
        <w:r w:rsidR="00F32FC9" w:rsidRPr="00F24DE6">
          <w:rPr>
            <w:szCs w:val="30"/>
          </w:rPr>
          <w:t>«д»</w:t>
        </w:r>
        <w:r w:rsidR="005C1627" w:rsidRPr="00F24DE6">
          <w:rPr>
            <w:szCs w:val="30"/>
          </w:rPr>
          <w:t xml:space="preserve"> и «е»</w:t>
        </w:r>
        <w:r w:rsidRPr="00F24DE6">
          <w:rPr>
            <w:szCs w:val="30"/>
          </w:rPr>
          <w:t xml:space="preserve"> пункта </w:t>
        </w:r>
        <w:r w:rsidR="00F32FC9" w:rsidRPr="00F24DE6">
          <w:rPr>
            <w:szCs w:val="30"/>
          </w:rPr>
          <w:t>3.3</w:t>
        </w:r>
      </w:hyperlink>
      <w:r w:rsidRPr="00F24DE6">
        <w:rPr>
          <w:szCs w:val="30"/>
        </w:rPr>
        <w:t xml:space="preserve"> настоящего Положения, а </w:t>
      </w:r>
      <w:r w:rsidRPr="00F24DE6">
        <w:rPr>
          <w:szCs w:val="30"/>
        </w:rPr>
        <w:lastRenderedPageBreak/>
        <w:t xml:space="preserve">также рекомендации для принятия одного из решений в соответствии с </w:t>
      </w:r>
      <w:hyperlink r:id="rId34" w:history="1">
        <w:r w:rsidRPr="00F24DE6">
          <w:rPr>
            <w:szCs w:val="30"/>
          </w:rPr>
          <w:t xml:space="preserve">пунктами </w:t>
        </w:r>
      </w:hyperlink>
      <w:r w:rsidR="00EA6FFF" w:rsidRPr="00F24DE6">
        <w:rPr>
          <w:szCs w:val="30"/>
        </w:rPr>
        <w:t>4.3, 4.7</w:t>
      </w:r>
      <w:r w:rsidR="005C1627" w:rsidRPr="00F24DE6">
        <w:rPr>
          <w:szCs w:val="30"/>
        </w:rPr>
        <w:t>,</w:t>
      </w:r>
      <w:r w:rsidR="00EA6FFF" w:rsidRPr="00F24DE6">
        <w:rPr>
          <w:szCs w:val="30"/>
        </w:rPr>
        <w:t xml:space="preserve"> </w:t>
      </w:r>
      <w:r w:rsidR="00860B9C" w:rsidRPr="00F24DE6">
        <w:rPr>
          <w:szCs w:val="30"/>
        </w:rPr>
        <w:t xml:space="preserve">4.7(1), </w:t>
      </w:r>
      <w:r w:rsidR="00EA6FFF" w:rsidRPr="00F24DE6">
        <w:rPr>
          <w:szCs w:val="30"/>
        </w:rPr>
        <w:t>4.</w:t>
      </w:r>
      <w:r w:rsidR="00C10A4C" w:rsidRPr="00F24DE6">
        <w:rPr>
          <w:szCs w:val="30"/>
        </w:rPr>
        <w:t>8</w:t>
      </w:r>
      <w:r w:rsidRPr="00F24DE6">
        <w:rPr>
          <w:szCs w:val="30"/>
        </w:rPr>
        <w:t xml:space="preserve"> настоящего Положения или иного решения.</w:t>
      </w:r>
    </w:p>
    <w:p w:rsidR="00067C38" w:rsidRPr="00F24DE6" w:rsidRDefault="00067C38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3.10. </w:t>
      </w:r>
      <w:r w:rsidR="00D244E9" w:rsidRPr="00F24DE6">
        <w:rPr>
          <w:szCs w:val="30"/>
        </w:rPr>
        <w:t xml:space="preserve">Председатель </w:t>
      </w:r>
      <w:r w:rsidRPr="00F24DE6">
        <w:rPr>
          <w:szCs w:val="30"/>
        </w:rPr>
        <w:t>К</w:t>
      </w:r>
      <w:r w:rsidR="00D244E9" w:rsidRPr="00F24DE6">
        <w:rPr>
          <w:szCs w:val="30"/>
        </w:rPr>
        <w:t xml:space="preserve">омиссии при поступлении к нему </w:t>
      </w:r>
      <w:r w:rsidRPr="00F24DE6">
        <w:rPr>
          <w:szCs w:val="30"/>
        </w:rPr>
        <w:t>в установленном порядке</w:t>
      </w:r>
      <w:r w:rsidR="00D244E9" w:rsidRPr="00F24DE6">
        <w:rPr>
          <w:szCs w:val="30"/>
        </w:rPr>
        <w:t xml:space="preserve"> информации, содержащей основания для проведения заседания </w:t>
      </w:r>
      <w:r w:rsidRPr="00F24DE6">
        <w:rPr>
          <w:szCs w:val="30"/>
        </w:rPr>
        <w:t>К</w:t>
      </w:r>
      <w:r w:rsidR="00D244E9" w:rsidRPr="00F24DE6">
        <w:rPr>
          <w:szCs w:val="30"/>
        </w:rPr>
        <w:t>омиссии:</w:t>
      </w:r>
    </w:p>
    <w:p w:rsidR="00067C38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 xml:space="preserve">а) в 10-дневный срок назначает дату заседания </w:t>
      </w:r>
      <w:r w:rsidR="00A75FA0" w:rsidRPr="00F24DE6">
        <w:rPr>
          <w:szCs w:val="30"/>
        </w:rPr>
        <w:t>К</w:t>
      </w:r>
      <w:r w:rsidRPr="00F24DE6">
        <w:rPr>
          <w:szCs w:val="30"/>
        </w:rPr>
        <w:t xml:space="preserve">омиссии. При этом дата заседания </w:t>
      </w:r>
      <w:r w:rsidR="00A75FA0" w:rsidRPr="00F24DE6">
        <w:rPr>
          <w:szCs w:val="30"/>
        </w:rPr>
        <w:t>К</w:t>
      </w:r>
      <w:r w:rsidRPr="00F24DE6">
        <w:rPr>
          <w:szCs w:val="30"/>
        </w:rPr>
        <w:t xml:space="preserve">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20" w:history="1">
        <w:r w:rsidRPr="00F24DE6">
          <w:rPr>
            <w:szCs w:val="30"/>
          </w:rPr>
          <w:t xml:space="preserve">пунктами </w:t>
        </w:r>
      </w:hyperlink>
      <w:r w:rsidR="00EA6FFF" w:rsidRPr="00F24DE6">
        <w:rPr>
          <w:szCs w:val="30"/>
        </w:rPr>
        <w:t xml:space="preserve">3.11 и 3.12 </w:t>
      </w:r>
      <w:r w:rsidRPr="00F24DE6">
        <w:rPr>
          <w:szCs w:val="30"/>
        </w:rPr>
        <w:t>настоящего Положения;</w:t>
      </w:r>
    </w:p>
    <w:p w:rsidR="00D244E9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proofErr w:type="gramStart"/>
      <w:r w:rsidRPr="00F24DE6">
        <w:rPr>
          <w:szCs w:val="30"/>
        </w:rPr>
        <w:t>б) организует ознакомление государственного с</w:t>
      </w:r>
      <w:r w:rsidR="00A75FA0" w:rsidRPr="00F24DE6">
        <w:rPr>
          <w:szCs w:val="30"/>
        </w:rPr>
        <w:t>лужащего, в отношении которого К</w:t>
      </w:r>
      <w:r w:rsidRPr="00F24DE6">
        <w:rPr>
          <w:szCs w:val="30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A75FA0" w:rsidRPr="00F24DE6">
        <w:rPr>
          <w:szCs w:val="30"/>
        </w:rPr>
        <w:t>К</w:t>
      </w:r>
      <w:r w:rsidRPr="00F24DE6">
        <w:rPr>
          <w:szCs w:val="30"/>
        </w:rPr>
        <w:t xml:space="preserve">омиссии и других лиц, участвующих в заседании </w:t>
      </w:r>
      <w:r w:rsidR="00067C38" w:rsidRPr="00F24DE6">
        <w:rPr>
          <w:szCs w:val="30"/>
        </w:rPr>
        <w:t>К</w:t>
      </w:r>
      <w:r w:rsidRPr="00F24DE6">
        <w:rPr>
          <w:szCs w:val="30"/>
        </w:rPr>
        <w:t xml:space="preserve">омиссии, с информацией, поступившей в </w:t>
      </w:r>
      <w:r w:rsidR="00067C38" w:rsidRPr="00F24DE6">
        <w:rPr>
          <w:szCs w:val="30"/>
        </w:rPr>
        <w:t>Отдел государственной службы и кадров Аппарата</w:t>
      </w:r>
      <w:r w:rsidRPr="00F24DE6">
        <w:rPr>
          <w:szCs w:val="30"/>
        </w:rPr>
        <w:t xml:space="preserve"> либо должностному лицу </w:t>
      </w:r>
      <w:r w:rsidR="00067C38" w:rsidRPr="00F24DE6">
        <w:rPr>
          <w:szCs w:val="30"/>
        </w:rPr>
        <w:t>Отдела государственной службы и кадров Аппарата</w:t>
      </w:r>
      <w:r w:rsidRPr="00F24DE6">
        <w:rPr>
          <w:szCs w:val="30"/>
        </w:rPr>
        <w:t>, ответственному за работу по профилактике коррупционных</w:t>
      </w:r>
      <w:proofErr w:type="gramEnd"/>
      <w:r w:rsidRPr="00F24DE6">
        <w:rPr>
          <w:szCs w:val="30"/>
        </w:rPr>
        <w:t xml:space="preserve"> и иных правонарушений, и с результатами ее проверки;</w:t>
      </w:r>
    </w:p>
    <w:p w:rsidR="00067C38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 xml:space="preserve">в) рассматривает ходатайства о приглашении на заседание </w:t>
      </w:r>
      <w:r w:rsidR="00067C38" w:rsidRPr="00F24DE6">
        <w:rPr>
          <w:szCs w:val="30"/>
        </w:rPr>
        <w:t>К</w:t>
      </w:r>
      <w:r w:rsidRPr="00F24DE6">
        <w:rPr>
          <w:szCs w:val="30"/>
        </w:rPr>
        <w:t xml:space="preserve">омиссии лиц, указанных в </w:t>
      </w:r>
      <w:hyperlink r:id="rId35" w:history="1">
        <w:r w:rsidRPr="00F24DE6">
          <w:rPr>
            <w:szCs w:val="30"/>
          </w:rPr>
          <w:t xml:space="preserve">подпункте </w:t>
        </w:r>
        <w:r w:rsidR="00067C38" w:rsidRPr="00F24DE6">
          <w:rPr>
            <w:szCs w:val="30"/>
          </w:rPr>
          <w:t>«</w:t>
        </w:r>
        <w:r w:rsidRPr="00F24DE6">
          <w:rPr>
            <w:szCs w:val="30"/>
          </w:rPr>
          <w:t>б</w:t>
        </w:r>
        <w:r w:rsidR="00067C38" w:rsidRPr="00F24DE6">
          <w:rPr>
            <w:szCs w:val="30"/>
          </w:rPr>
          <w:t>»</w:t>
        </w:r>
        <w:r w:rsidRPr="00F24DE6">
          <w:rPr>
            <w:szCs w:val="30"/>
          </w:rPr>
          <w:t xml:space="preserve"> пункта </w:t>
        </w:r>
        <w:r w:rsidR="00067C38" w:rsidRPr="00F24DE6">
          <w:rPr>
            <w:szCs w:val="30"/>
          </w:rPr>
          <w:t>2.7</w:t>
        </w:r>
      </w:hyperlink>
      <w:r w:rsidRPr="00F24DE6">
        <w:rPr>
          <w:szCs w:val="30"/>
        </w:rPr>
        <w:t xml:space="preserve"> настоящего Положения, принимает решение об их удовлетворении (об отказе в удовлетворении) и о рассмотрении (об отказе в </w:t>
      </w:r>
      <w:r w:rsidR="00067C38" w:rsidRPr="00F24DE6">
        <w:rPr>
          <w:szCs w:val="30"/>
        </w:rPr>
        <w:t>рассмотрении) в ходе заседания К</w:t>
      </w:r>
      <w:r w:rsidRPr="00F24DE6">
        <w:rPr>
          <w:szCs w:val="30"/>
        </w:rPr>
        <w:t>омиссии дополнительных материалов.</w:t>
      </w:r>
      <w:bookmarkStart w:id="6" w:name="Par20"/>
      <w:bookmarkEnd w:id="6"/>
    </w:p>
    <w:p w:rsidR="00067C38" w:rsidRPr="00F24DE6" w:rsidRDefault="00067C38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3.11. </w:t>
      </w:r>
      <w:r w:rsidR="00D244E9" w:rsidRPr="00F24DE6">
        <w:rPr>
          <w:szCs w:val="30"/>
        </w:rPr>
        <w:t xml:space="preserve">Заседание </w:t>
      </w:r>
      <w:r w:rsidR="00A75FA0" w:rsidRPr="00F24DE6">
        <w:rPr>
          <w:szCs w:val="30"/>
        </w:rPr>
        <w:t>К</w:t>
      </w:r>
      <w:r w:rsidR="00D244E9" w:rsidRPr="00F24DE6">
        <w:rPr>
          <w:szCs w:val="30"/>
        </w:rPr>
        <w:t xml:space="preserve">омиссии по рассмотрению заявлений, указанных в </w:t>
      </w:r>
      <w:hyperlink r:id="rId36" w:history="1">
        <w:r w:rsidR="00D244E9" w:rsidRPr="00F24DE6">
          <w:rPr>
            <w:szCs w:val="30"/>
          </w:rPr>
          <w:t>абзацах третьем</w:t>
        </w:r>
      </w:hyperlink>
      <w:r w:rsidR="00D244E9" w:rsidRPr="00F24DE6">
        <w:rPr>
          <w:szCs w:val="30"/>
        </w:rPr>
        <w:t xml:space="preserve"> и </w:t>
      </w:r>
      <w:hyperlink r:id="rId37" w:history="1">
        <w:r w:rsidRPr="00F24DE6">
          <w:rPr>
            <w:szCs w:val="30"/>
          </w:rPr>
          <w:t>четвертом подпункта «</w:t>
        </w:r>
        <w:r w:rsidR="00D244E9" w:rsidRPr="00F24DE6">
          <w:rPr>
            <w:szCs w:val="30"/>
          </w:rPr>
          <w:t>б</w:t>
        </w:r>
        <w:r w:rsidRPr="00F24DE6">
          <w:rPr>
            <w:szCs w:val="30"/>
          </w:rPr>
          <w:t>»</w:t>
        </w:r>
        <w:r w:rsidR="00D244E9" w:rsidRPr="00F24DE6">
          <w:rPr>
            <w:szCs w:val="30"/>
          </w:rPr>
          <w:t xml:space="preserve"> пункта </w:t>
        </w:r>
        <w:r w:rsidRPr="00F24DE6">
          <w:rPr>
            <w:szCs w:val="30"/>
          </w:rPr>
          <w:t>3.3</w:t>
        </w:r>
      </w:hyperlink>
      <w:r w:rsidR="00D244E9" w:rsidRPr="00F24DE6">
        <w:rPr>
          <w:szCs w:val="3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7" w:name="Par22"/>
      <w:bookmarkEnd w:id="7"/>
    </w:p>
    <w:p w:rsidR="00D244E9" w:rsidRPr="00F24DE6" w:rsidRDefault="00067C38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3.12. </w:t>
      </w:r>
      <w:proofErr w:type="gramStart"/>
      <w:r w:rsidR="00D244E9" w:rsidRPr="00F24DE6">
        <w:rPr>
          <w:szCs w:val="30"/>
        </w:rPr>
        <w:t>Уведомлени</w:t>
      </w:r>
      <w:r w:rsidR="0031157B" w:rsidRPr="00F24DE6">
        <w:rPr>
          <w:szCs w:val="30"/>
        </w:rPr>
        <w:t>я</w:t>
      </w:r>
      <w:r w:rsidR="00D244E9" w:rsidRPr="00F24DE6">
        <w:rPr>
          <w:szCs w:val="30"/>
        </w:rPr>
        <w:t>, указанн</w:t>
      </w:r>
      <w:r w:rsidR="0031157B" w:rsidRPr="00F24DE6">
        <w:rPr>
          <w:szCs w:val="30"/>
        </w:rPr>
        <w:t>ы</w:t>
      </w:r>
      <w:r w:rsidR="00D244E9" w:rsidRPr="00F24DE6">
        <w:rPr>
          <w:szCs w:val="30"/>
        </w:rPr>
        <w:t xml:space="preserve">е в </w:t>
      </w:r>
      <w:hyperlink r:id="rId38" w:history="1">
        <w:r w:rsidR="00D244E9" w:rsidRPr="00F24DE6">
          <w:rPr>
            <w:szCs w:val="30"/>
          </w:rPr>
          <w:t>подпункт</w:t>
        </w:r>
        <w:r w:rsidR="0031157B" w:rsidRPr="00F24DE6">
          <w:rPr>
            <w:szCs w:val="30"/>
          </w:rPr>
          <w:t>ах</w:t>
        </w:r>
        <w:r w:rsidR="00D244E9" w:rsidRPr="00F24DE6">
          <w:rPr>
            <w:szCs w:val="30"/>
          </w:rPr>
          <w:t xml:space="preserve"> </w:t>
        </w:r>
        <w:r w:rsidRPr="00F24DE6">
          <w:rPr>
            <w:szCs w:val="30"/>
          </w:rPr>
          <w:t>«д»</w:t>
        </w:r>
        <w:r w:rsidR="0031157B" w:rsidRPr="00F24DE6">
          <w:rPr>
            <w:szCs w:val="30"/>
          </w:rPr>
          <w:t xml:space="preserve"> и «е»</w:t>
        </w:r>
        <w:r w:rsidR="00D244E9" w:rsidRPr="00F24DE6">
          <w:rPr>
            <w:szCs w:val="30"/>
          </w:rPr>
          <w:t xml:space="preserve"> пункта </w:t>
        </w:r>
        <w:r w:rsidRPr="00F24DE6">
          <w:rPr>
            <w:szCs w:val="30"/>
          </w:rPr>
          <w:t>3.3</w:t>
        </w:r>
      </w:hyperlink>
      <w:r w:rsidR="00D244E9" w:rsidRPr="00F24DE6">
        <w:rPr>
          <w:szCs w:val="30"/>
        </w:rPr>
        <w:t xml:space="preserve"> настоящего Положения, как правило, рассматрива</w:t>
      </w:r>
      <w:r w:rsidR="0031157B" w:rsidRPr="00F24DE6">
        <w:rPr>
          <w:szCs w:val="30"/>
        </w:rPr>
        <w:t>ю</w:t>
      </w:r>
      <w:r w:rsidR="00D244E9" w:rsidRPr="00F24DE6">
        <w:rPr>
          <w:szCs w:val="30"/>
        </w:rPr>
        <w:t xml:space="preserve">тся на очередном (плановом) заседании </w:t>
      </w:r>
      <w:r w:rsidRPr="00F24DE6">
        <w:rPr>
          <w:szCs w:val="30"/>
        </w:rPr>
        <w:t>К</w:t>
      </w:r>
      <w:r w:rsidR="00D244E9" w:rsidRPr="00F24DE6">
        <w:rPr>
          <w:szCs w:val="30"/>
        </w:rPr>
        <w:t>омиссии.</w:t>
      </w:r>
      <w:proofErr w:type="gramEnd"/>
    </w:p>
    <w:p w:rsidR="00D244E9" w:rsidRPr="00F24DE6" w:rsidRDefault="00067C38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3.13. </w:t>
      </w:r>
      <w:r w:rsidR="00D244E9" w:rsidRPr="00F24DE6">
        <w:rPr>
          <w:szCs w:val="30"/>
        </w:rPr>
        <w:t xml:space="preserve">Заседание </w:t>
      </w:r>
      <w:r w:rsidRPr="00F24DE6">
        <w:rPr>
          <w:szCs w:val="30"/>
        </w:rPr>
        <w:t>К</w:t>
      </w:r>
      <w:r w:rsidR="00D244E9" w:rsidRPr="00F24DE6">
        <w:rPr>
          <w:szCs w:val="30"/>
        </w:rPr>
        <w:t xml:space="preserve">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</w:t>
      </w:r>
      <w:r w:rsidR="00614E8B" w:rsidRPr="00F24DE6">
        <w:rPr>
          <w:szCs w:val="30"/>
        </w:rPr>
        <w:t>Аппарате</w:t>
      </w:r>
      <w:r w:rsidR="00D244E9" w:rsidRPr="00F24DE6">
        <w:rPr>
          <w:szCs w:val="30"/>
        </w:rPr>
        <w:t xml:space="preserve">. О намерении лично присутствовать на заседании </w:t>
      </w:r>
      <w:r w:rsidR="00A75FA0" w:rsidRPr="00F24DE6">
        <w:rPr>
          <w:szCs w:val="30"/>
        </w:rPr>
        <w:t>К</w:t>
      </w:r>
      <w:r w:rsidR="00D244E9" w:rsidRPr="00F24DE6">
        <w:rPr>
          <w:szCs w:val="30"/>
        </w:rPr>
        <w:t xml:space="preserve">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r:id="rId39" w:history="1">
        <w:r w:rsidR="00D244E9" w:rsidRPr="00F24DE6">
          <w:rPr>
            <w:szCs w:val="30"/>
          </w:rPr>
          <w:t>подпункт</w:t>
        </w:r>
        <w:r w:rsidR="004D2A7A" w:rsidRPr="00F24DE6">
          <w:rPr>
            <w:szCs w:val="30"/>
          </w:rPr>
          <w:t>ами</w:t>
        </w:r>
        <w:r w:rsidR="00D244E9" w:rsidRPr="00F24DE6">
          <w:rPr>
            <w:szCs w:val="30"/>
          </w:rPr>
          <w:t xml:space="preserve"> </w:t>
        </w:r>
        <w:r w:rsidR="00B33E50" w:rsidRPr="00F24DE6">
          <w:rPr>
            <w:szCs w:val="30"/>
          </w:rPr>
          <w:t>«</w:t>
        </w:r>
        <w:r w:rsidR="00D244E9" w:rsidRPr="00F24DE6">
          <w:rPr>
            <w:szCs w:val="30"/>
          </w:rPr>
          <w:t>б</w:t>
        </w:r>
        <w:r w:rsidR="00B33E50" w:rsidRPr="00F24DE6">
          <w:rPr>
            <w:szCs w:val="30"/>
          </w:rPr>
          <w:t>»</w:t>
        </w:r>
        <w:r w:rsidR="004D2A7A" w:rsidRPr="00F24DE6">
          <w:rPr>
            <w:szCs w:val="30"/>
          </w:rPr>
          <w:t xml:space="preserve"> и «е»</w:t>
        </w:r>
        <w:r w:rsidR="00D244E9" w:rsidRPr="00F24DE6">
          <w:rPr>
            <w:szCs w:val="30"/>
          </w:rPr>
          <w:t xml:space="preserve"> пункта </w:t>
        </w:r>
        <w:r w:rsidR="00B33E50" w:rsidRPr="00F24DE6">
          <w:rPr>
            <w:szCs w:val="30"/>
          </w:rPr>
          <w:t>3.3</w:t>
        </w:r>
      </w:hyperlink>
      <w:r w:rsidR="00D244E9" w:rsidRPr="00F24DE6">
        <w:rPr>
          <w:szCs w:val="30"/>
        </w:rPr>
        <w:t xml:space="preserve"> настоящего Положения.</w:t>
      </w:r>
    </w:p>
    <w:p w:rsidR="00D244E9" w:rsidRPr="00F24DE6" w:rsidRDefault="00B33E50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3.14. </w:t>
      </w:r>
      <w:r w:rsidR="00D244E9" w:rsidRPr="00F24DE6">
        <w:rPr>
          <w:szCs w:val="30"/>
        </w:rPr>
        <w:t xml:space="preserve">Заседания </w:t>
      </w:r>
      <w:r w:rsidRPr="00F24DE6">
        <w:rPr>
          <w:szCs w:val="30"/>
        </w:rPr>
        <w:t>К</w:t>
      </w:r>
      <w:r w:rsidR="00D244E9" w:rsidRPr="00F24DE6">
        <w:rPr>
          <w:szCs w:val="30"/>
        </w:rPr>
        <w:t>омиссии могут проводиться в отсутствие государственного служащего или гражданина в случае:</w:t>
      </w:r>
    </w:p>
    <w:p w:rsidR="00D244E9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lastRenderedPageBreak/>
        <w:t xml:space="preserve">а) если в обращении, заявлении или уведомлении, предусмотренных </w:t>
      </w:r>
      <w:hyperlink r:id="rId40" w:history="1">
        <w:r w:rsidRPr="00F24DE6">
          <w:rPr>
            <w:szCs w:val="30"/>
          </w:rPr>
          <w:t>подпункт</w:t>
        </w:r>
        <w:r w:rsidR="000B0FB2" w:rsidRPr="00F24DE6">
          <w:rPr>
            <w:szCs w:val="30"/>
          </w:rPr>
          <w:t>ами</w:t>
        </w:r>
        <w:r w:rsidRPr="00F24DE6">
          <w:rPr>
            <w:szCs w:val="30"/>
          </w:rPr>
          <w:t xml:space="preserve"> </w:t>
        </w:r>
        <w:r w:rsidR="00B33E50" w:rsidRPr="00F24DE6">
          <w:rPr>
            <w:szCs w:val="30"/>
          </w:rPr>
          <w:t>«б»</w:t>
        </w:r>
        <w:r w:rsidR="000B0FB2" w:rsidRPr="00F24DE6">
          <w:rPr>
            <w:szCs w:val="30"/>
          </w:rPr>
          <w:t xml:space="preserve"> и «е»</w:t>
        </w:r>
        <w:r w:rsidRPr="00F24DE6">
          <w:rPr>
            <w:szCs w:val="30"/>
          </w:rPr>
          <w:t xml:space="preserve"> пункта </w:t>
        </w:r>
        <w:r w:rsidR="00B33E50" w:rsidRPr="00F24DE6">
          <w:rPr>
            <w:szCs w:val="30"/>
          </w:rPr>
          <w:t>3.3</w:t>
        </w:r>
      </w:hyperlink>
      <w:r w:rsidRPr="00F24DE6">
        <w:rPr>
          <w:szCs w:val="30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</w:t>
      </w:r>
      <w:r w:rsidR="00A75FA0" w:rsidRPr="00F24DE6">
        <w:rPr>
          <w:szCs w:val="30"/>
        </w:rPr>
        <w:t>К</w:t>
      </w:r>
      <w:r w:rsidRPr="00F24DE6">
        <w:rPr>
          <w:szCs w:val="30"/>
        </w:rPr>
        <w:t>омиссии;</w:t>
      </w:r>
    </w:p>
    <w:p w:rsidR="00D244E9" w:rsidRPr="00F24DE6" w:rsidRDefault="00D244E9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 xml:space="preserve">б) если государственный служащий или гражданин, намеревающиеся лично присутствовать на заседании </w:t>
      </w:r>
      <w:r w:rsidR="00B33E50" w:rsidRPr="00F24DE6">
        <w:rPr>
          <w:szCs w:val="30"/>
        </w:rPr>
        <w:t>К</w:t>
      </w:r>
      <w:r w:rsidRPr="00F24DE6">
        <w:rPr>
          <w:szCs w:val="30"/>
        </w:rPr>
        <w:t>омиссии и надлежащим образом извещенные о времени и месте его прове</w:t>
      </w:r>
      <w:r w:rsidR="00A75FA0" w:rsidRPr="00F24DE6">
        <w:rPr>
          <w:szCs w:val="30"/>
        </w:rPr>
        <w:t>дения, не явились на заседание К</w:t>
      </w:r>
      <w:r w:rsidRPr="00F24DE6">
        <w:rPr>
          <w:szCs w:val="30"/>
        </w:rPr>
        <w:t>омиссии.</w:t>
      </w:r>
    </w:p>
    <w:p w:rsidR="00D244E9" w:rsidRPr="00F24DE6" w:rsidRDefault="00B33E50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3.15. </w:t>
      </w:r>
      <w:r w:rsidR="00D244E9" w:rsidRPr="00F24DE6">
        <w:rPr>
          <w:szCs w:val="30"/>
        </w:rPr>
        <w:t xml:space="preserve">На заседании </w:t>
      </w:r>
      <w:r w:rsidRPr="00F24DE6">
        <w:rPr>
          <w:szCs w:val="30"/>
        </w:rPr>
        <w:t>К</w:t>
      </w:r>
      <w:r w:rsidR="00D244E9" w:rsidRPr="00F24DE6">
        <w:rPr>
          <w:szCs w:val="30"/>
        </w:rPr>
        <w:t>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244E9" w:rsidRPr="00F24DE6" w:rsidRDefault="00B33E50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3.16. </w:t>
      </w:r>
      <w:r w:rsidR="00D244E9" w:rsidRPr="00F24DE6">
        <w:rPr>
          <w:szCs w:val="30"/>
        </w:rPr>
        <w:t xml:space="preserve">Члены </w:t>
      </w:r>
      <w:r w:rsidRPr="00F24DE6">
        <w:rPr>
          <w:szCs w:val="30"/>
        </w:rPr>
        <w:t>К</w:t>
      </w:r>
      <w:r w:rsidR="00D244E9" w:rsidRPr="00F24DE6">
        <w:rPr>
          <w:szCs w:val="30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Pr="00F24DE6">
        <w:rPr>
          <w:szCs w:val="30"/>
        </w:rPr>
        <w:t>К</w:t>
      </w:r>
      <w:r w:rsidR="00D244E9" w:rsidRPr="00F24DE6">
        <w:rPr>
          <w:szCs w:val="30"/>
        </w:rPr>
        <w:t>омиссии.</w:t>
      </w:r>
    </w:p>
    <w:p w:rsidR="00B33E50" w:rsidRPr="00F24DE6" w:rsidRDefault="00B33E50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33E50" w:rsidRPr="00F24DE6" w:rsidRDefault="00781EB6" w:rsidP="00787ADA">
      <w:pPr>
        <w:pStyle w:val="ConsPlusNonformat"/>
        <w:keepNext/>
        <w:widowControl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</w:t>
      </w:r>
      <w:r w:rsidR="00B33E50" w:rsidRPr="00F24DE6">
        <w:rPr>
          <w:rFonts w:ascii="Times New Roman" w:hAnsi="Times New Roman" w:cs="Times New Roman"/>
          <w:sz w:val="30"/>
          <w:szCs w:val="30"/>
        </w:rPr>
        <w:t>. Решение Комиссии</w:t>
      </w:r>
    </w:p>
    <w:p w:rsidR="00B33E50" w:rsidRPr="00F24DE6" w:rsidRDefault="00B33E50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6404" w:rsidRPr="00F24DE6" w:rsidRDefault="00B33E50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P274"/>
      <w:bookmarkEnd w:id="8"/>
      <w:r w:rsidRPr="00F24DE6">
        <w:rPr>
          <w:rFonts w:ascii="Times New Roman" w:hAnsi="Times New Roman" w:cs="Times New Roman"/>
          <w:sz w:val="30"/>
          <w:szCs w:val="30"/>
        </w:rPr>
        <w:t>4.1</w:t>
      </w:r>
      <w:r w:rsidR="00916404" w:rsidRPr="00F24DE6">
        <w:rPr>
          <w:rFonts w:ascii="Times New Roman" w:hAnsi="Times New Roman" w:cs="Times New Roman"/>
          <w:sz w:val="30"/>
          <w:szCs w:val="30"/>
        </w:rPr>
        <w:t>.</w:t>
      </w:r>
      <w:r w:rsidR="006E440A" w:rsidRPr="00F24DE6">
        <w:rPr>
          <w:rFonts w:ascii="Times New Roman" w:hAnsi="Times New Roman" w:cs="Times New Roman"/>
          <w:sz w:val="30"/>
          <w:szCs w:val="30"/>
        </w:rPr>
        <w:t> 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160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9B6D3B" w:rsidRPr="00F24DE6">
          <w:rPr>
            <w:rFonts w:ascii="Times New Roman" w:hAnsi="Times New Roman" w:cs="Times New Roman"/>
            <w:sz w:val="30"/>
            <w:szCs w:val="30"/>
          </w:rPr>
          <w:t>втором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подпункта «а» пункта 3.</w:t>
        </w:r>
        <w:r w:rsidR="006E440A"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bookmarkStart w:id="9" w:name="Par0"/>
      <w:bookmarkEnd w:id="9"/>
      <w:proofErr w:type="gramStart"/>
      <w:r w:rsidRPr="00F24DE6">
        <w:rPr>
          <w:rFonts w:eastAsiaTheme="minorHAnsi"/>
          <w:szCs w:val="30"/>
          <w:lang w:eastAsia="en-US"/>
        </w:rPr>
        <w:t xml:space="preserve">а) установить, что сведения, представленные государственным служащим в соответствии с </w:t>
      </w:r>
      <w:hyperlink r:id="rId41" w:history="1">
        <w:r w:rsidR="006E440A" w:rsidRPr="00F24DE6">
          <w:rPr>
            <w:szCs w:val="30"/>
          </w:rPr>
          <w:t>Положени</w:t>
        </w:r>
        <w:r w:rsidR="006E440A" w:rsidRPr="00F24DE6">
          <w:rPr>
            <w:szCs w:val="30"/>
            <w:lang w:val="tt-RU"/>
          </w:rPr>
          <w:t>ем</w:t>
        </w:r>
      </w:hyperlink>
      <w:r w:rsidR="006E440A" w:rsidRPr="00F24DE6">
        <w:rPr>
          <w:szCs w:val="30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</w:t>
      </w:r>
      <w:r w:rsidR="006E440A" w:rsidRPr="00F24DE6">
        <w:rPr>
          <w:szCs w:val="30"/>
          <w:lang w:val="tt-RU"/>
        </w:rPr>
        <w:t>, утвер</w:t>
      </w:r>
      <w:r w:rsidR="006E440A" w:rsidRPr="00F24DE6">
        <w:rPr>
          <w:szCs w:val="30"/>
        </w:rPr>
        <w:t>ж</w:t>
      </w:r>
      <w:r w:rsidR="006E440A" w:rsidRPr="00F24DE6">
        <w:rPr>
          <w:szCs w:val="30"/>
          <w:lang w:val="tt-RU"/>
        </w:rPr>
        <w:t>денным Указом Президента Республики Татарстан от 30 декабря 2009</w:t>
      </w:r>
      <w:proofErr w:type="gramEnd"/>
      <w:r w:rsidR="006E440A" w:rsidRPr="00F24DE6">
        <w:rPr>
          <w:szCs w:val="30"/>
          <w:lang w:val="tt-RU"/>
        </w:rPr>
        <w:t xml:space="preserve"> года № УП-702</w:t>
      </w:r>
      <w:r w:rsidRPr="00F24DE6">
        <w:rPr>
          <w:rFonts w:eastAsiaTheme="minorHAnsi"/>
          <w:szCs w:val="30"/>
          <w:lang w:eastAsia="en-US"/>
        </w:rPr>
        <w:t>, являются достоверными и полными;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б) установить, что сведения, представленные государственным служащим в соответствии с Положени</w:t>
      </w:r>
      <w:r w:rsidR="006E440A" w:rsidRPr="00F24DE6">
        <w:rPr>
          <w:rFonts w:eastAsiaTheme="minorHAnsi"/>
          <w:szCs w:val="30"/>
          <w:lang w:eastAsia="en-US"/>
        </w:rPr>
        <w:t>ем</w:t>
      </w:r>
      <w:r w:rsidRPr="00F24DE6">
        <w:rPr>
          <w:rFonts w:eastAsiaTheme="minorHAnsi"/>
          <w:szCs w:val="30"/>
          <w:lang w:eastAsia="en-US"/>
        </w:rPr>
        <w:t xml:space="preserve">, </w:t>
      </w:r>
      <w:r w:rsidR="006E440A" w:rsidRPr="00F24DE6">
        <w:rPr>
          <w:rFonts w:eastAsiaTheme="minorHAnsi"/>
          <w:szCs w:val="30"/>
          <w:lang w:eastAsia="en-US"/>
        </w:rPr>
        <w:t>названным в</w:t>
      </w:r>
      <w:r w:rsidRPr="00F24DE6">
        <w:rPr>
          <w:rFonts w:eastAsiaTheme="minorHAnsi"/>
          <w:szCs w:val="30"/>
          <w:lang w:eastAsia="en-US"/>
        </w:rPr>
        <w:t xml:space="preserve"> </w:t>
      </w:r>
      <w:hyperlink w:anchor="Par0" w:history="1">
        <w:r w:rsidRPr="00F24DE6">
          <w:rPr>
            <w:rFonts w:eastAsiaTheme="minorHAnsi"/>
            <w:szCs w:val="30"/>
            <w:lang w:eastAsia="en-US"/>
          </w:rPr>
          <w:t>подпункте «а» настоящего пункта</w:t>
        </w:r>
      </w:hyperlink>
      <w:r w:rsidRPr="00F24DE6">
        <w:rPr>
          <w:rFonts w:eastAsiaTheme="minorHAnsi"/>
          <w:szCs w:val="30"/>
          <w:lang w:eastAsia="en-US"/>
        </w:rPr>
        <w:t xml:space="preserve">, являются недостоверными и (или) неполными. В этом случае </w:t>
      </w:r>
      <w:r w:rsidR="009B6D3B" w:rsidRPr="00F24DE6">
        <w:rPr>
          <w:rFonts w:eastAsiaTheme="minorHAnsi"/>
          <w:szCs w:val="30"/>
          <w:lang w:eastAsia="en-US"/>
        </w:rPr>
        <w:t>К</w:t>
      </w:r>
      <w:r w:rsidRPr="00F24DE6">
        <w:rPr>
          <w:rFonts w:eastAsiaTheme="minorHAnsi"/>
          <w:szCs w:val="30"/>
          <w:lang w:eastAsia="en-US"/>
        </w:rPr>
        <w:t xml:space="preserve">омиссия рекомендует </w:t>
      </w:r>
      <w:r w:rsidR="009B6D3B" w:rsidRPr="00F24DE6">
        <w:rPr>
          <w:rFonts w:eastAsiaTheme="minorHAnsi"/>
          <w:szCs w:val="30"/>
          <w:lang w:eastAsia="en-US"/>
        </w:rPr>
        <w:t xml:space="preserve">Председателю Государственного Совета </w:t>
      </w:r>
      <w:r w:rsidRPr="00F24DE6">
        <w:rPr>
          <w:rFonts w:eastAsiaTheme="minorHAnsi"/>
          <w:szCs w:val="30"/>
          <w:lang w:eastAsia="en-US"/>
        </w:rPr>
        <w:t>применить к государственному служащему конкретную меру ответственности.</w:t>
      </w:r>
    </w:p>
    <w:p w:rsidR="00916404" w:rsidRPr="00F24DE6" w:rsidRDefault="006E440A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4.2.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 По </w:t>
      </w:r>
      <w:r w:rsidRPr="00F24DE6">
        <w:rPr>
          <w:rFonts w:ascii="Times New Roman" w:hAnsi="Times New Roman" w:cs="Times New Roman"/>
          <w:sz w:val="30"/>
          <w:szCs w:val="30"/>
        </w:rPr>
        <w:t>итогам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 рассмотрения вопроса, указанного в </w:t>
      </w:r>
      <w:hyperlink w:anchor="P163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9B6D3B" w:rsidRPr="00F24DE6">
          <w:rPr>
            <w:rFonts w:ascii="Times New Roman" w:hAnsi="Times New Roman" w:cs="Times New Roman"/>
            <w:sz w:val="30"/>
            <w:szCs w:val="30"/>
          </w:rPr>
          <w:t>третьем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подпункта «а» п</w:t>
        </w:r>
        <w:r w:rsidR="009B6D3B" w:rsidRPr="00F24DE6">
          <w:rPr>
            <w:rFonts w:ascii="Times New Roman" w:hAnsi="Times New Roman" w:cs="Times New Roman"/>
            <w:sz w:val="30"/>
            <w:szCs w:val="30"/>
          </w:rPr>
          <w:t>ункта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3.</w:t>
        </w:r>
        <w:r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а) 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lastRenderedPageBreak/>
        <w:t xml:space="preserve">б) 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</w:t>
      </w:r>
      <w:r w:rsidR="009373E4" w:rsidRPr="00F24DE6">
        <w:rPr>
          <w:rFonts w:eastAsiaTheme="minorHAnsi"/>
          <w:szCs w:val="30"/>
          <w:lang w:eastAsia="en-US"/>
        </w:rPr>
        <w:t>К</w:t>
      </w:r>
      <w:r w:rsidRPr="00F24DE6">
        <w:rPr>
          <w:rFonts w:eastAsiaTheme="minorHAnsi"/>
          <w:szCs w:val="30"/>
          <w:lang w:eastAsia="en-US"/>
        </w:rPr>
        <w:t xml:space="preserve">омиссия рекомендует </w:t>
      </w:r>
      <w:r w:rsidR="009373E4" w:rsidRPr="00F24DE6">
        <w:rPr>
          <w:rFonts w:eastAsiaTheme="minorHAnsi"/>
          <w:szCs w:val="30"/>
          <w:lang w:eastAsia="en-US"/>
        </w:rPr>
        <w:t xml:space="preserve">Председателю Государственного Совета </w:t>
      </w:r>
      <w:r w:rsidRPr="00F24DE6">
        <w:rPr>
          <w:rFonts w:eastAsiaTheme="minorHAnsi"/>
          <w:szCs w:val="30"/>
          <w:lang w:eastAsia="en-US"/>
        </w:rPr>
        <w:t>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16404" w:rsidRPr="00F24DE6" w:rsidRDefault="006F3009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4.3.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 По итогам рассмотрения вопроса, указанного в </w:t>
      </w:r>
      <w:hyperlink w:anchor="P170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9373E4" w:rsidRPr="00F24DE6">
          <w:rPr>
            <w:rFonts w:ascii="Times New Roman" w:hAnsi="Times New Roman" w:cs="Times New Roman"/>
            <w:sz w:val="30"/>
            <w:szCs w:val="30"/>
          </w:rPr>
          <w:t>втором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подпункта «б» пункта 3.</w:t>
        </w:r>
        <w:r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б) отказать гражданину</w:t>
      </w:r>
      <w:r w:rsidR="009373E4" w:rsidRPr="00F24DE6">
        <w:rPr>
          <w:rFonts w:ascii="Times New Roman" w:hAnsi="Times New Roman" w:cs="Times New Roman"/>
          <w:sz w:val="30"/>
          <w:szCs w:val="30"/>
        </w:rPr>
        <w:t xml:space="preserve"> </w:t>
      </w:r>
      <w:r w:rsidRPr="00F24DE6">
        <w:rPr>
          <w:rFonts w:ascii="Times New Roman" w:hAnsi="Times New Roman" w:cs="Times New Roman"/>
          <w:sz w:val="30"/>
          <w:szCs w:val="30"/>
        </w:rPr>
        <w:t>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16404" w:rsidRPr="00F24DE6" w:rsidRDefault="006F3009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4.4. 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По </w:t>
      </w:r>
      <w:r w:rsidRPr="00F24DE6">
        <w:rPr>
          <w:rFonts w:ascii="Times New Roman" w:hAnsi="Times New Roman" w:cs="Times New Roman"/>
          <w:sz w:val="30"/>
          <w:szCs w:val="30"/>
        </w:rPr>
        <w:t>итогам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 рассмотрения вопроса, указанного в </w:t>
      </w:r>
      <w:hyperlink w:anchor="P184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9373E4" w:rsidRPr="00F24DE6">
          <w:rPr>
            <w:rFonts w:ascii="Times New Roman" w:hAnsi="Times New Roman" w:cs="Times New Roman"/>
            <w:sz w:val="30"/>
            <w:szCs w:val="30"/>
          </w:rPr>
          <w:t>третьем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подпункта «б» пункта 3.</w:t>
        </w:r>
        <w:r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этих сведений;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этих сведений. В этом случае Комиссия рекомендует </w:t>
      </w:r>
      <w:r w:rsidR="009373E4" w:rsidRPr="00F24DE6">
        <w:rPr>
          <w:rFonts w:ascii="Times New Roman" w:hAnsi="Times New Roman" w:cs="Times New Roman"/>
          <w:sz w:val="30"/>
          <w:szCs w:val="30"/>
        </w:rPr>
        <w:t xml:space="preserve">Председателю Государственного Совета </w:t>
      </w:r>
      <w:r w:rsidRPr="00F24DE6">
        <w:rPr>
          <w:rFonts w:ascii="Times New Roman" w:hAnsi="Times New Roman" w:cs="Times New Roman"/>
          <w:sz w:val="30"/>
          <w:szCs w:val="30"/>
        </w:rPr>
        <w:t>применить к указанному лицу конкретную меру ответственности.</w:t>
      </w:r>
    </w:p>
    <w:p w:rsidR="00916404" w:rsidRPr="00F24DE6" w:rsidRDefault="006F3009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szCs w:val="30"/>
        </w:rPr>
        <w:lastRenderedPageBreak/>
        <w:t>4.5</w:t>
      </w:r>
      <w:r w:rsidR="00916404" w:rsidRPr="00F24DE6">
        <w:rPr>
          <w:szCs w:val="30"/>
        </w:rPr>
        <w:t>. </w:t>
      </w:r>
      <w:r w:rsidR="00916404" w:rsidRPr="00F24DE6">
        <w:rPr>
          <w:rFonts w:eastAsiaTheme="minorHAnsi"/>
          <w:szCs w:val="30"/>
          <w:lang w:eastAsia="en-US"/>
        </w:rPr>
        <w:t xml:space="preserve">По итогам рассмотрения вопроса, указанного в </w:t>
      </w:r>
      <w:hyperlink r:id="rId42" w:history="1">
        <w:r w:rsidR="00916404" w:rsidRPr="00F24DE6">
          <w:rPr>
            <w:rFonts w:eastAsiaTheme="minorHAnsi"/>
            <w:szCs w:val="30"/>
            <w:lang w:eastAsia="en-US"/>
          </w:rPr>
          <w:t>подпункте «г» пункта 3.</w:t>
        </w:r>
        <w:r w:rsidRPr="00F24DE6">
          <w:rPr>
            <w:rFonts w:eastAsiaTheme="minorHAnsi"/>
            <w:szCs w:val="30"/>
            <w:lang w:eastAsia="en-US"/>
          </w:rPr>
          <w:t>3</w:t>
        </w:r>
      </w:hyperlink>
      <w:r w:rsidR="00916404" w:rsidRPr="00F24DE6">
        <w:rPr>
          <w:rFonts w:eastAsiaTheme="minorHAnsi"/>
          <w:szCs w:val="30"/>
          <w:lang w:eastAsia="en-US"/>
        </w:rPr>
        <w:t xml:space="preserve"> настоящего Положения, </w:t>
      </w:r>
      <w:r w:rsidR="009373E4" w:rsidRPr="00F24DE6">
        <w:rPr>
          <w:rFonts w:eastAsiaTheme="minorHAnsi"/>
          <w:szCs w:val="30"/>
          <w:lang w:eastAsia="en-US"/>
        </w:rPr>
        <w:t>К</w:t>
      </w:r>
      <w:r w:rsidR="00916404" w:rsidRPr="00F24DE6">
        <w:rPr>
          <w:rFonts w:eastAsiaTheme="minorHAnsi"/>
          <w:szCs w:val="30"/>
          <w:lang w:eastAsia="en-US"/>
        </w:rPr>
        <w:t>омиссия принимает одно из следующих решений: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 xml:space="preserve">а) признать, что сведения, представленные государственным служащим в соответствии с </w:t>
      </w:r>
      <w:hyperlink r:id="rId43" w:history="1">
        <w:r w:rsidRPr="00F24DE6">
          <w:rPr>
            <w:rFonts w:eastAsiaTheme="minorHAnsi"/>
            <w:szCs w:val="30"/>
            <w:lang w:eastAsia="en-US"/>
          </w:rPr>
          <w:t>частью 1 статьи 3</w:t>
        </w:r>
      </w:hyperlink>
      <w:r w:rsidRPr="00F24DE6">
        <w:rPr>
          <w:rFonts w:eastAsiaTheme="minorHAnsi"/>
          <w:szCs w:val="30"/>
          <w:lang w:eastAsia="en-US"/>
        </w:rPr>
        <w:t xml:space="preserve"> Федерального закона «О </w:t>
      </w:r>
      <w:proofErr w:type="gramStart"/>
      <w:r w:rsidRPr="00F24DE6">
        <w:rPr>
          <w:rFonts w:eastAsiaTheme="minorHAnsi"/>
          <w:szCs w:val="30"/>
          <w:lang w:eastAsia="en-US"/>
        </w:rPr>
        <w:t>контроле за</w:t>
      </w:r>
      <w:proofErr w:type="gramEnd"/>
      <w:r w:rsidRPr="00F24DE6">
        <w:rPr>
          <w:rFonts w:eastAsiaTheme="minorHAnsi"/>
          <w:szCs w:val="30"/>
          <w:lang w:eastAsia="en-US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 xml:space="preserve">б) признать, что сведения, представленные государственным служащим в соответствии с </w:t>
      </w:r>
      <w:hyperlink r:id="rId44" w:history="1">
        <w:r w:rsidRPr="00F24DE6">
          <w:rPr>
            <w:rFonts w:eastAsiaTheme="minorHAnsi"/>
            <w:szCs w:val="30"/>
            <w:lang w:eastAsia="en-US"/>
          </w:rPr>
          <w:t>частью 1 статьи 3</w:t>
        </w:r>
      </w:hyperlink>
      <w:r w:rsidRPr="00F24DE6">
        <w:rPr>
          <w:rFonts w:eastAsiaTheme="minorHAnsi"/>
          <w:szCs w:val="30"/>
          <w:lang w:eastAsia="en-US"/>
        </w:rPr>
        <w:t xml:space="preserve"> Федерального закона «О </w:t>
      </w:r>
      <w:proofErr w:type="gramStart"/>
      <w:r w:rsidRPr="00F24DE6">
        <w:rPr>
          <w:rFonts w:eastAsiaTheme="minorHAnsi"/>
          <w:szCs w:val="30"/>
          <w:lang w:eastAsia="en-US"/>
        </w:rPr>
        <w:t>контроле за</w:t>
      </w:r>
      <w:proofErr w:type="gramEnd"/>
      <w:r w:rsidRPr="00F24DE6">
        <w:rPr>
          <w:rFonts w:eastAsiaTheme="minorHAnsi"/>
          <w:szCs w:val="30"/>
          <w:lang w:eastAsia="en-US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</w:t>
      </w:r>
      <w:r w:rsidR="006F3009" w:rsidRPr="00F24DE6">
        <w:rPr>
          <w:rFonts w:eastAsiaTheme="minorHAnsi"/>
          <w:szCs w:val="30"/>
          <w:lang w:eastAsia="en-US"/>
        </w:rPr>
        <w:t>К</w:t>
      </w:r>
      <w:r w:rsidRPr="00F24DE6">
        <w:rPr>
          <w:rFonts w:eastAsiaTheme="minorHAnsi"/>
          <w:szCs w:val="30"/>
          <w:lang w:eastAsia="en-US"/>
        </w:rPr>
        <w:t xml:space="preserve">омиссия рекомендует </w:t>
      </w:r>
      <w:r w:rsidR="00507AA5" w:rsidRPr="00F24DE6">
        <w:rPr>
          <w:rFonts w:eastAsiaTheme="minorHAnsi"/>
          <w:szCs w:val="30"/>
          <w:lang w:eastAsia="en-US"/>
        </w:rPr>
        <w:t>Председателю Государственного Совета</w:t>
      </w:r>
      <w:r w:rsidRPr="00F24DE6">
        <w:rPr>
          <w:rFonts w:eastAsiaTheme="minorHAnsi"/>
          <w:szCs w:val="30"/>
          <w:lang w:eastAsia="en-US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24DE6">
        <w:rPr>
          <w:rFonts w:eastAsiaTheme="minorHAnsi"/>
          <w:szCs w:val="30"/>
          <w:lang w:eastAsia="en-US"/>
        </w:rPr>
        <w:t>контроля за</w:t>
      </w:r>
      <w:proofErr w:type="gramEnd"/>
      <w:r w:rsidRPr="00F24DE6">
        <w:rPr>
          <w:rFonts w:eastAsiaTheme="minorHAnsi"/>
          <w:szCs w:val="30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916404" w:rsidRPr="00F24DE6" w:rsidRDefault="006F3009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4.6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. По итогам рассмотрения вопроса, указанного в </w:t>
      </w:r>
      <w:hyperlink w:anchor="P188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507AA5" w:rsidRPr="00F24DE6">
          <w:rPr>
            <w:rFonts w:ascii="Times New Roman" w:hAnsi="Times New Roman" w:cs="Times New Roman"/>
            <w:sz w:val="30"/>
            <w:szCs w:val="30"/>
          </w:rPr>
          <w:t>четвертом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подпункта «б» пункта 3.</w:t>
        </w:r>
        <w:r w:rsidR="001340A7"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F24DE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45" w:history="1">
        <w:r w:rsidRPr="00F24DE6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закона</w:t>
        </w:r>
      </w:hyperlink>
      <w:r w:rsidRPr="00F24DE6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46" w:history="1">
        <w:r w:rsidRPr="00F24DE6">
          <w:rPr>
            <w:rFonts w:eastAsiaTheme="minorHAnsi"/>
            <w:szCs w:val="30"/>
            <w:lang w:eastAsia="en-US"/>
          </w:rPr>
          <w:t>закона</w:t>
        </w:r>
      </w:hyperlink>
      <w:r w:rsidRPr="00F24DE6">
        <w:rPr>
          <w:rFonts w:eastAsiaTheme="minorHAnsi"/>
          <w:szCs w:val="30"/>
          <w:lang w:eastAsia="en-US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</w:t>
      </w:r>
      <w:r w:rsidR="00A75FA0" w:rsidRPr="00F24DE6">
        <w:rPr>
          <w:rFonts w:eastAsiaTheme="minorHAnsi"/>
          <w:szCs w:val="30"/>
          <w:lang w:eastAsia="en-US"/>
        </w:rPr>
        <w:t>и уважительными. В этом случае К</w:t>
      </w:r>
      <w:r w:rsidRPr="00F24DE6">
        <w:rPr>
          <w:rFonts w:eastAsiaTheme="minorHAnsi"/>
          <w:szCs w:val="30"/>
          <w:lang w:eastAsia="en-US"/>
        </w:rPr>
        <w:t xml:space="preserve">омиссия рекомендует </w:t>
      </w:r>
      <w:r w:rsidR="00507AA5" w:rsidRPr="00F24DE6">
        <w:rPr>
          <w:rFonts w:eastAsiaTheme="minorHAnsi"/>
          <w:szCs w:val="30"/>
          <w:lang w:eastAsia="en-US"/>
        </w:rPr>
        <w:t xml:space="preserve">Председателю Государственного Совета </w:t>
      </w:r>
      <w:r w:rsidRPr="00F24DE6">
        <w:rPr>
          <w:rFonts w:eastAsiaTheme="minorHAnsi"/>
          <w:szCs w:val="30"/>
          <w:lang w:eastAsia="en-US"/>
        </w:rPr>
        <w:t>применить к государственному служащему конкретную меру ответственности.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4.7. 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По </w:t>
      </w:r>
      <w:r w:rsidRPr="00F24DE6">
        <w:rPr>
          <w:rFonts w:ascii="Times New Roman" w:hAnsi="Times New Roman" w:cs="Times New Roman"/>
          <w:sz w:val="30"/>
          <w:szCs w:val="30"/>
        </w:rPr>
        <w:t>итогам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 рассмотрения вопроса, указанного в </w:t>
      </w:r>
      <w:hyperlink w:anchor="P201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507AA5" w:rsidRPr="00F24DE6">
          <w:rPr>
            <w:rFonts w:ascii="Times New Roman" w:hAnsi="Times New Roman" w:cs="Times New Roman"/>
            <w:sz w:val="30"/>
            <w:szCs w:val="30"/>
          </w:rPr>
          <w:t xml:space="preserve">пятом 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>подпункта «б» п</w:t>
        </w:r>
        <w:r w:rsidR="00507AA5" w:rsidRPr="00F24DE6">
          <w:rPr>
            <w:rFonts w:ascii="Times New Roman" w:hAnsi="Times New Roman" w:cs="Times New Roman"/>
            <w:sz w:val="30"/>
            <w:szCs w:val="30"/>
          </w:rPr>
          <w:t xml:space="preserve">ункта 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>3.</w:t>
        </w:r>
        <w:r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одно из следующих решений: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а) признать, что при исполнении государственным служащим должностных обязанностей конфликт интересов отсутствует;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 xml:space="preserve">б) 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данном случае Комиссия рекомендует </w:t>
      </w:r>
      <w:r w:rsidRPr="00F24DE6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государственному служащему и (или) </w:t>
      </w:r>
      <w:r w:rsidR="00507AA5" w:rsidRPr="00F24DE6">
        <w:rPr>
          <w:rFonts w:ascii="Times New Roman" w:hAnsi="Times New Roman" w:cs="Times New Roman"/>
          <w:sz w:val="30"/>
          <w:szCs w:val="30"/>
        </w:rPr>
        <w:t>Председателю Государственного Совета</w:t>
      </w:r>
      <w:r w:rsidRPr="00F24DE6">
        <w:rPr>
          <w:rFonts w:ascii="Times New Roman" w:hAnsi="Times New Roman" w:cs="Times New Roman"/>
          <w:sz w:val="30"/>
          <w:szCs w:val="30"/>
        </w:rPr>
        <w:t xml:space="preserve"> принять меры по урегулированию конфликта интересов либо по недопущению его возникновения;</w:t>
      </w:r>
    </w:p>
    <w:p w:rsidR="00860B9C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 xml:space="preserve">в) признать, что государственный служащий не соблюдал требования об урегулировании конфликта интересов. В этом случае Комиссия рекомендует </w:t>
      </w:r>
      <w:r w:rsidR="00507AA5" w:rsidRPr="00F24DE6">
        <w:rPr>
          <w:rFonts w:ascii="Times New Roman" w:hAnsi="Times New Roman" w:cs="Times New Roman"/>
          <w:sz w:val="30"/>
          <w:szCs w:val="30"/>
        </w:rPr>
        <w:t>Председателю Государственного Совета</w:t>
      </w:r>
      <w:r w:rsidRPr="00F24DE6">
        <w:rPr>
          <w:rFonts w:ascii="Times New Roman" w:hAnsi="Times New Roman" w:cs="Times New Roman"/>
          <w:sz w:val="30"/>
          <w:szCs w:val="30"/>
        </w:rPr>
        <w:t xml:space="preserve"> применить к государственному служащему конкретную меру ответственности.</w:t>
      </w:r>
    </w:p>
    <w:p w:rsidR="000C4B78" w:rsidRPr="00F24DE6" w:rsidRDefault="000C4B78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4.7</w:t>
      </w:r>
      <w:r w:rsidR="001E2696" w:rsidRPr="00F24DE6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F24DE6">
        <w:rPr>
          <w:rFonts w:ascii="Times New Roman" w:hAnsi="Times New Roman" w:cs="Times New Roman"/>
          <w:sz w:val="30"/>
          <w:szCs w:val="30"/>
        </w:rPr>
        <w:t xml:space="preserve">. </w:t>
      </w:r>
      <w:r w:rsidR="00860B9C" w:rsidRPr="00F24DE6">
        <w:rPr>
          <w:rFonts w:ascii="Times New Roman" w:hAnsi="Times New Roman" w:cs="Times New Roman"/>
          <w:sz w:val="30"/>
          <w:szCs w:val="30"/>
        </w:rPr>
        <w:t>П</w:t>
      </w:r>
      <w:r w:rsidRPr="00F24DE6">
        <w:rPr>
          <w:rFonts w:ascii="Times New Roman" w:hAnsi="Times New Roman" w:cs="Times New Roman"/>
          <w:sz w:val="30"/>
          <w:szCs w:val="30"/>
        </w:rPr>
        <w:t xml:space="preserve">о итогам рассмотрения вопроса, указанного в </w:t>
      </w:r>
      <w:hyperlink r:id="rId47" w:history="1">
        <w:r w:rsidRPr="00F24DE6">
          <w:rPr>
            <w:rFonts w:ascii="Times New Roman" w:hAnsi="Times New Roman" w:cs="Times New Roman"/>
            <w:sz w:val="30"/>
            <w:szCs w:val="30"/>
          </w:rPr>
          <w:t xml:space="preserve">подпункте </w:t>
        </w:r>
        <w:r w:rsidR="00860B9C" w:rsidRPr="00F24DE6">
          <w:rPr>
            <w:rFonts w:ascii="Times New Roman" w:hAnsi="Times New Roman" w:cs="Times New Roman"/>
            <w:sz w:val="30"/>
            <w:szCs w:val="30"/>
          </w:rPr>
          <w:t>«</w:t>
        </w:r>
        <w:r w:rsidRPr="00F24DE6">
          <w:rPr>
            <w:rFonts w:ascii="Times New Roman" w:hAnsi="Times New Roman" w:cs="Times New Roman"/>
            <w:sz w:val="30"/>
            <w:szCs w:val="30"/>
          </w:rPr>
          <w:t>е</w:t>
        </w:r>
        <w:r w:rsidR="00860B9C" w:rsidRPr="00F24DE6">
          <w:rPr>
            <w:rFonts w:ascii="Times New Roman" w:hAnsi="Times New Roman" w:cs="Times New Roman"/>
            <w:sz w:val="30"/>
            <w:szCs w:val="30"/>
          </w:rPr>
          <w:t>»</w:t>
        </w:r>
        <w:r w:rsidRPr="00F24DE6">
          <w:rPr>
            <w:rFonts w:ascii="Times New Roman" w:hAnsi="Times New Roman" w:cs="Times New Roman"/>
            <w:sz w:val="30"/>
            <w:szCs w:val="30"/>
          </w:rPr>
          <w:t xml:space="preserve"> пункта </w:t>
        </w:r>
        <w:r w:rsidR="00860B9C" w:rsidRPr="00F24DE6">
          <w:rPr>
            <w:rFonts w:ascii="Times New Roman" w:hAnsi="Times New Roman" w:cs="Times New Roman"/>
            <w:sz w:val="30"/>
            <w:szCs w:val="30"/>
          </w:rPr>
          <w:t>3.3</w:t>
        </w:r>
      </w:hyperlink>
      <w:r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</w:t>
      </w:r>
      <w:r w:rsidR="00860B9C" w:rsidRPr="00F24DE6">
        <w:rPr>
          <w:rFonts w:ascii="Times New Roman" w:hAnsi="Times New Roman" w:cs="Times New Roman"/>
          <w:sz w:val="30"/>
          <w:szCs w:val="30"/>
        </w:rPr>
        <w:t>К</w:t>
      </w:r>
      <w:r w:rsidRPr="00F24DE6">
        <w:rPr>
          <w:rFonts w:ascii="Times New Roman" w:hAnsi="Times New Roman" w:cs="Times New Roman"/>
          <w:sz w:val="30"/>
          <w:szCs w:val="30"/>
        </w:rPr>
        <w:t>омиссия принимает одно из следующих решений:</w:t>
      </w:r>
    </w:p>
    <w:p w:rsidR="000C4B78" w:rsidRPr="00F24DE6" w:rsidRDefault="000C4B78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C4B78" w:rsidRPr="00F24DE6" w:rsidRDefault="000C4B78" w:rsidP="00787ADA">
      <w:pPr>
        <w:keepNext/>
        <w:autoSpaceDE w:val="0"/>
        <w:autoSpaceDN w:val="0"/>
        <w:adjustRightInd w:val="0"/>
        <w:ind w:firstLine="709"/>
        <w:jc w:val="both"/>
        <w:rPr>
          <w:szCs w:val="30"/>
        </w:rPr>
      </w:pPr>
      <w:r w:rsidRPr="00F24DE6">
        <w:rPr>
          <w:szCs w:val="30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16404" w:rsidRPr="00F24DE6" w:rsidRDefault="001340A7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0" w:name="P297"/>
      <w:bookmarkEnd w:id="10"/>
      <w:r w:rsidRPr="00F24DE6">
        <w:rPr>
          <w:rFonts w:ascii="Times New Roman" w:hAnsi="Times New Roman" w:cs="Times New Roman"/>
          <w:sz w:val="30"/>
          <w:szCs w:val="30"/>
        </w:rPr>
        <w:t>4.</w:t>
      </w:r>
      <w:r w:rsidR="005C53EE" w:rsidRPr="00F24DE6">
        <w:rPr>
          <w:rFonts w:ascii="Times New Roman" w:hAnsi="Times New Roman" w:cs="Times New Roman"/>
          <w:sz w:val="30"/>
          <w:szCs w:val="30"/>
        </w:rPr>
        <w:t>8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. По итогам рассмотрения вопроса, указанного в </w:t>
      </w:r>
      <w:hyperlink w:anchor="P214">
        <w:r w:rsidR="00916404" w:rsidRPr="00F24DE6">
          <w:rPr>
            <w:rFonts w:ascii="Times New Roman" w:hAnsi="Times New Roman" w:cs="Times New Roman"/>
            <w:sz w:val="30"/>
            <w:szCs w:val="30"/>
          </w:rPr>
          <w:t>подпункте «д» пункта 3.</w:t>
        </w:r>
        <w:r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в отношении гражданина, замещавшего должность гос</w:t>
      </w:r>
      <w:r w:rsidR="00507AA5" w:rsidRPr="00F24DE6">
        <w:rPr>
          <w:rFonts w:ascii="Times New Roman" w:hAnsi="Times New Roman" w:cs="Times New Roman"/>
          <w:sz w:val="30"/>
          <w:szCs w:val="30"/>
        </w:rPr>
        <w:t xml:space="preserve">ударственной </w:t>
      </w:r>
      <w:r w:rsidR="00916404" w:rsidRPr="00F24DE6">
        <w:rPr>
          <w:rFonts w:ascii="Times New Roman" w:hAnsi="Times New Roman" w:cs="Times New Roman"/>
          <w:sz w:val="30"/>
          <w:szCs w:val="30"/>
        </w:rPr>
        <w:t>службы в Аппарате, одно из следующих решений: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16404" w:rsidRPr="00F24DE6" w:rsidRDefault="00916404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б) установить, что замещение гражданином на условиях трудового договора должности в коммерческой или некоммерческой организации и (</w:t>
      </w:r>
      <w:r w:rsidR="00507AA5" w:rsidRPr="00F24DE6">
        <w:rPr>
          <w:rFonts w:ascii="Times New Roman" w:hAnsi="Times New Roman" w:cs="Times New Roman"/>
          <w:sz w:val="30"/>
          <w:szCs w:val="30"/>
        </w:rPr>
        <w:t>либо</w:t>
      </w:r>
      <w:r w:rsidRPr="00F24DE6">
        <w:rPr>
          <w:rFonts w:ascii="Times New Roman" w:hAnsi="Times New Roman" w:cs="Times New Roman"/>
          <w:sz w:val="30"/>
          <w:szCs w:val="30"/>
        </w:rPr>
        <w:t xml:space="preserve">) выполнение в коммерческой или некоммерческой организации работ (оказание услуг) нарушают требования </w:t>
      </w:r>
      <w:hyperlink r:id="rId48">
        <w:r w:rsidRPr="00F24DE6">
          <w:rPr>
            <w:rFonts w:ascii="Times New Roman" w:hAnsi="Times New Roman" w:cs="Times New Roman"/>
            <w:sz w:val="30"/>
            <w:szCs w:val="30"/>
          </w:rPr>
          <w:t>ст</w:t>
        </w:r>
        <w:r w:rsidR="00507AA5" w:rsidRPr="00F24DE6">
          <w:rPr>
            <w:rFonts w:ascii="Times New Roman" w:hAnsi="Times New Roman" w:cs="Times New Roman"/>
            <w:sz w:val="30"/>
            <w:szCs w:val="30"/>
          </w:rPr>
          <w:t>атьи</w:t>
        </w:r>
        <w:r w:rsidRPr="00F24DE6">
          <w:rPr>
            <w:rFonts w:ascii="Times New Roman" w:hAnsi="Times New Roman" w:cs="Times New Roman"/>
            <w:sz w:val="30"/>
            <w:szCs w:val="30"/>
          </w:rPr>
          <w:t xml:space="preserve"> 12</w:t>
        </w:r>
      </w:hyperlink>
      <w:r w:rsidRPr="00F24DE6">
        <w:rPr>
          <w:rFonts w:ascii="Times New Roman" w:hAnsi="Times New Roman" w:cs="Times New Roman"/>
          <w:sz w:val="30"/>
          <w:szCs w:val="30"/>
        </w:rPr>
        <w:t xml:space="preserve">  Федерального закона «О противодействии коррупции». В этом случае Комиссия рекомендует Председателю Государственного Совета проинформировать о данных обстоятельствах органы прокуратуры и направившую уведомление организацию.</w:t>
      </w:r>
    </w:p>
    <w:p w:rsidR="005C53EE" w:rsidRPr="00F24DE6" w:rsidRDefault="005C53EE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 xml:space="preserve">4.9. По итогам рассмотрения вопросов, указанных в </w:t>
      </w:r>
      <w:hyperlink w:anchor="P151">
        <w:r w:rsidRPr="00F24DE6">
          <w:rPr>
            <w:rFonts w:ascii="Times New Roman" w:hAnsi="Times New Roman" w:cs="Times New Roman"/>
            <w:sz w:val="30"/>
            <w:szCs w:val="30"/>
          </w:rPr>
          <w:t>подпунктах «а</w:t>
        </w:r>
      </w:hyperlink>
      <w:r w:rsidRPr="00F24DE6">
        <w:rPr>
          <w:rFonts w:ascii="Times New Roman" w:hAnsi="Times New Roman" w:cs="Times New Roman"/>
          <w:sz w:val="30"/>
          <w:szCs w:val="30"/>
        </w:rPr>
        <w:t xml:space="preserve">», </w:t>
      </w:r>
      <w:hyperlink w:anchor="P165">
        <w:r w:rsidRPr="00F24DE6">
          <w:rPr>
            <w:rFonts w:ascii="Times New Roman" w:hAnsi="Times New Roman" w:cs="Times New Roman"/>
            <w:sz w:val="30"/>
            <w:szCs w:val="30"/>
          </w:rPr>
          <w:t>«б»</w:t>
        </w:r>
      </w:hyperlink>
      <w:r w:rsidRPr="00F24DE6">
        <w:rPr>
          <w:rFonts w:ascii="Times New Roman" w:hAnsi="Times New Roman" w:cs="Times New Roman"/>
          <w:sz w:val="30"/>
          <w:szCs w:val="30"/>
        </w:rPr>
        <w:t xml:space="preserve">, </w:t>
      </w:r>
      <w:hyperlink w:anchor="P209">
        <w:r w:rsidRPr="00F24DE6">
          <w:rPr>
            <w:rFonts w:ascii="Times New Roman" w:hAnsi="Times New Roman" w:cs="Times New Roman"/>
            <w:sz w:val="30"/>
            <w:szCs w:val="30"/>
          </w:rPr>
          <w:t>«г»</w:t>
        </w:r>
      </w:hyperlink>
      <w:r w:rsidR="00463728" w:rsidRPr="00F24DE6">
        <w:rPr>
          <w:rFonts w:ascii="Times New Roman" w:hAnsi="Times New Roman" w:cs="Times New Roman"/>
          <w:sz w:val="30"/>
          <w:szCs w:val="30"/>
        </w:rPr>
        <w:t>,</w:t>
      </w:r>
      <w:hyperlink w:anchor="P214">
        <w:r w:rsidRPr="00F24DE6">
          <w:rPr>
            <w:rFonts w:ascii="Times New Roman" w:hAnsi="Times New Roman" w:cs="Times New Roman"/>
            <w:sz w:val="30"/>
            <w:szCs w:val="30"/>
          </w:rPr>
          <w:t>«д»</w:t>
        </w:r>
        <w:r w:rsidR="00463728" w:rsidRPr="00F24DE6">
          <w:rPr>
            <w:rFonts w:ascii="Times New Roman" w:hAnsi="Times New Roman" w:cs="Times New Roman"/>
            <w:sz w:val="30"/>
            <w:szCs w:val="30"/>
          </w:rPr>
          <w:t xml:space="preserve"> и «е»</w:t>
        </w:r>
        <w:r w:rsidRPr="00F24DE6">
          <w:rPr>
            <w:rFonts w:ascii="Times New Roman" w:hAnsi="Times New Roman" w:cs="Times New Roman"/>
            <w:sz w:val="30"/>
            <w:szCs w:val="30"/>
          </w:rPr>
          <w:t xml:space="preserve"> пункта 3.3</w:t>
        </w:r>
      </w:hyperlink>
      <w:r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при наличии к тому оснований Комиссия может принять иное решение, чем это предусмотрено пунктами 4.1 – 4.8 настоящего Положения. Основания и мотивы принятия такого решения должны быть отражены в протоколе заседания Комиссии.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lastRenderedPageBreak/>
        <w:t>4.10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. По итогам рассмотрения вопроса, </w:t>
      </w:r>
      <w:r w:rsidRPr="00F24DE6">
        <w:rPr>
          <w:rFonts w:ascii="Times New Roman" w:hAnsi="Times New Roman" w:cs="Times New Roman"/>
          <w:sz w:val="30"/>
          <w:szCs w:val="30"/>
        </w:rPr>
        <w:t>предусмотренного</w:t>
      </w:r>
      <w:r w:rsidR="00CC7031" w:rsidRPr="00F24DE6">
        <w:rPr>
          <w:rFonts w:ascii="Times New Roman" w:hAnsi="Times New Roman" w:cs="Times New Roman"/>
          <w:sz w:val="30"/>
          <w:szCs w:val="30"/>
        </w:rPr>
        <w:t xml:space="preserve"> </w:t>
      </w:r>
      <w:hyperlink w:anchor="P204">
        <w:r w:rsidR="00916404" w:rsidRPr="00F24DE6">
          <w:rPr>
            <w:rFonts w:ascii="Times New Roman" w:hAnsi="Times New Roman" w:cs="Times New Roman"/>
            <w:sz w:val="30"/>
            <w:szCs w:val="30"/>
          </w:rPr>
          <w:t>подпункт</w:t>
        </w:r>
        <w:r w:rsidRPr="00F24DE6">
          <w:rPr>
            <w:rFonts w:ascii="Times New Roman" w:hAnsi="Times New Roman" w:cs="Times New Roman"/>
            <w:sz w:val="30"/>
            <w:szCs w:val="30"/>
          </w:rPr>
          <w:t>ом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«в» пункта 3.</w:t>
        </w:r>
        <w:r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Комиссия принимает соответствующее решение.</w:t>
      </w:r>
    </w:p>
    <w:p w:rsidR="00916404" w:rsidRPr="00F24DE6" w:rsidRDefault="001340A7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4.11</w:t>
      </w:r>
      <w:r w:rsidR="00916404" w:rsidRPr="00F24DE6">
        <w:rPr>
          <w:rFonts w:ascii="Times New Roman" w:hAnsi="Times New Roman" w:cs="Times New Roman"/>
          <w:sz w:val="30"/>
          <w:szCs w:val="30"/>
        </w:rPr>
        <w:t>. Для исполнения решений Комиссии могут быть подготовлены проекты нормативных правовых актов, решений или поручений Председателя Государственного Совета, которые в установленном порядке представляются ему на рассмотрение.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4.12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. Решения Комиссии по вопросам, указанным в </w:t>
      </w:r>
      <w:hyperlink w:anchor="P150">
        <w:r w:rsidR="00916404" w:rsidRPr="00F24DE6">
          <w:rPr>
            <w:rFonts w:ascii="Times New Roman" w:hAnsi="Times New Roman" w:cs="Times New Roman"/>
            <w:sz w:val="30"/>
            <w:szCs w:val="30"/>
          </w:rPr>
          <w:t>пункте 3.</w:t>
        </w:r>
        <w:r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4.13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</w:t>
      </w:r>
      <w:r w:rsidR="00723B79" w:rsidRPr="00F24DE6">
        <w:rPr>
          <w:rFonts w:ascii="Times New Roman" w:hAnsi="Times New Roman" w:cs="Times New Roman"/>
          <w:sz w:val="30"/>
          <w:szCs w:val="30"/>
        </w:rPr>
        <w:t xml:space="preserve">решения, 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принимаемого по итогам рассмотрения вопроса, указанного в </w:t>
      </w:r>
      <w:hyperlink w:anchor="P170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723B79" w:rsidRPr="00F24DE6">
          <w:rPr>
            <w:rFonts w:ascii="Times New Roman" w:hAnsi="Times New Roman" w:cs="Times New Roman"/>
            <w:sz w:val="30"/>
            <w:szCs w:val="30"/>
          </w:rPr>
          <w:t>втором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подпункта «б» </w:t>
        </w:r>
        <w:r w:rsidR="00723B79" w:rsidRPr="00F24DE6">
          <w:rPr>
            <w:rFonts w:ascii="Times New Roman" w:hAnsi="Times New Roman" w:cs="Times New Roman"/>
            <w:sz w:val="30"/>
            <w:szCs w:val="30"/>
          </w:rPr>
          <w:t>пункта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3.</w:t>
        </w:r>
        <w:r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носят для Председателя Государственного Совета рекомендательный характер. Решение Комиссии, принимаемое по итогам рассмотрения вопроса, указанного в </w:t>
      </w:r>
      <w:hyperlink w:anchor="P170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723B79" w:rsidRPr="00F24DE6">
          <w:rPr>
            <w:rFonts w:ascii="Times New Roman" w:hAnsi="Times New Roman" w:cs="Times New Roman"/>
            <w:sz w:val="30"/>
            <w:szCs w:val="30"/>
          </w:rPr>
          <w:t>втором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подпункта «б» пункта 3.</w:t>
        </w:r>
        <w:r w:rsidR="005C53EE"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носит обязательный характер.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4.14</w:t>
      </w:r>
      <w:r w:rsidR="00916404" w:rsidRPr="00F24DE6">
        <w:rPr>
          <w:rFonts w:ascii="Times New Roman" w:hAnsi="Times New Roman" w:cs="Times New Roman"/>
          <w:sz w:val="30"/>
          <w:szCs w:val="30"/>
        </w:rPr>
        <w:t>. В протоколе заседания Комиссии указываются:</w:t>
      </w:r>
    </w:p>
    <w:p w:rsidR="00916404" w:rsidRPr="00F24DE6" w:rsidRDefault="00723B79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а) дата заседания К</w:t>
      </w:r>
      <w:r w:rsidR="00916404" w:rsidRPr="00F24DE6">
        <w:rPr>
          <w:rFonts w:eastAsiaTheme="minorHAnsi"/>
          <w:szCs w:val="30"/>
          <w:lang w:eastAsia="en-US"/>
        </w:rPr>
        <w:t xml:space="preserve">омиссии, фамилии, имена, отчества членов </w:t>
      </w:r>
      <w:r w:rsidRPr="00F24DE6">
        <w:rPr>
          <w:rFonts w:eastAsiaTheme="minorHAnsi"/>
          <w:szCs w:val="30"/>
          <w:lang w:eastAsia="en-US"/>
        </w:rPr>
        <w:t>К</w:t>
      </w:r>
      <w:r w:rsidR="00916404" w:rsidRPr="00F24DE6">
        <w:rPr>
          <w:rFonts w:eastAsiaTheme="minorHAnsi"/>
          <w:szCs w:val="30"/>
          <w:lang w:eastAsia="en-US"/>
        </w:rPr>
        <w:t>омиссии и других лиц, присутствующих на заседании;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 xml:space="preserve">б) формулировка каждого из рассматриваемых на заседании </w:t>
      </w:r>
      <w:r w:rsidR="00723B79" w:rsidRPr="00F24DE6">
        <w:rPr>
          <w:rFonts w:eastAsiaTheme="minorHAnsi"/>
          <w:szCs w:val="30"/>
          <w:lang w:eastAsia="en-US"/>
        </w:rPr>
        <w:t>К</w:t>
      </w:r>
      <w:r w:rsidRPr="00F24DE6">
        <w:rPr>
          <w:rFonts w:eastAsiaTheme="minorHAnsi"/>
          <w:szCs w:val="30"/>
          <w:lang w:eastAsia="en-US"/>
        </w:rPr>
        <w:t>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в) предъявляемые к государственному служащему претензии, материалы, на которых они основываются;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г) содержание пояснений государственного служащего и других лиц по существу предъявляемых претензий;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 xml:space="preserve">е) источник информации, содержащей основания для проведения заседания </w:t>
      </w:r>
      <w:r w:rsidR="00723B79" w:rsidRPr="00F24DE6">
        <w:rPr>
          <w:rFonts w:eastAsiaTheme="minorHAnsi"/>
          <w:szCs w:val="30"/>
          <w:lang w:eastAsia="en-US"/>
        </w:rPr>
        <w:t>К</w:t>
      </w:r>
      <w:r w:rsidRPr="00F24DE6">
        <w:rPr>
          <w:rFonts w:eastAsiaTheme="minorHAnsi"/>
          <w:szCs w:val="30"/>
          <w:lang w:eastAsia="en-US"/>
        </w:rPr>
        <w:t xml:space="preserve">омиссии, дата поступления информации в </w:t>
      </w:r>
      <w:r w:rsidR="00723B79" w:rsidRPr="00F24DE6">
        <w:rPr>
          <w:rFonts w:eastAsiaTheme="minorHAnsi"/>
          <w:szCs w:val="30"/>
          <w:lang w:eastAsia="en-US"/>
        </w:rPr>
        <w:t>Аппарат</w:t>
      </w:r>
      <w:r w:rsidRPr="00F24DE6">
        <w:rPr>
          <w:rFonts w:eastAsiaTheme="minorHAnsi"/>
          <w:szCs w:val="30"/>
          <w:lang w:eastAsia="en-US"/>
        </w:rPr>
        <w:t>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ж) другие сведения;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з) результаты голосования;</w:t>
      </w:r>
    </w:p>
    <w:p w:rsidR="00916404" w:rsidRPr="00F24DE6" w:rsidRDefault="00916404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rFonts w:eastAsiaTheme="minorHAnsi"/>
          <w:szCs w:val="30"/>
          <w:lang w:eastAsia="en-US"/>
        </w:rPr>
        <w:t>и) решение и обоснование его принятия.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4.15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. Член Комиссии, несогласный с ее решением, вправе изложить в письменной форме свое мнение, которое подлежит обязательному </w:t>
      </w:r>
      <w:r w:rsidR="00916404" w:rsidRPr="00F24DE6">
        <w:rPr>
          <w:rFonts w:ascii="Times New Roman" w:hAnsi="Times New Roman" w:cs="Times New Roman"/>
          <w:sz w:val="30"/>
          <w:szCs w:val="30"/>
        </w:rPr>
        <w:lastRenderedPageBreak/>
        <w:t>приобщению к протоколу заседания Комиссии. С данным мнением должен быть ознакомлен и государственный служащий.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4.16</w:t>
      </w:r>
      <w:r w:rsidR="00916404" w:rsidRPr="00F24DE6">
        <w:rPr>
          <w:rFonts w:ascii="Times New Roman" w:hAnsi="Times New Roman" w:cs="Times New Roman"/>
          <w:sz w:val="30"/>
          <w:szCs w:val="30"/>
        </w:rPr>
        <w:t>. Копии протокола заседания Комиссии в семидневный срок со дня заседания направляются Председателю Государственного Совета, полностью или в виде выписок из протокола – государственному служащему, а также по решению Комиссии – иным заинтересованным лицам.</w:t>
      </w:r>
    </w:p>
    <w:p w:rsidR="00916404" w:rsidRPr="00F24DE6" w:rsidRDefault="001340A7" w:rsidP="00787ADA">
      <w:pPr>
        <w:keepNext/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24DE6">
        <w:rPr>
          <w:szCs w:val="30"/>
        </w:rPr>
        <w:t>4.17</w:t>
      </w:r>
      <w:r w:rsidR="00916404" w:rsidRPr="00F24DE6">
        <w:rPr>
          <w:szCs w:val="30"/>
        </w:rPr>
        <w:t>. Председатель Государственного Совета обязан рассмотреть протокол заседания Комиссии</w:t>
      </w:r>
      <w:r w:rsidR="00614E8B" w:rsidRPr="00F24DE6">
        <w:rPr>
          <w:szCs w:val="30"/>
        </w:rPr>
        <w:t xml:space="preserve"> и</w:t>
      </w:r>
      <w:r w:rsidR="00916404" w:rsidRPr="00F24DE6">
        <w:rPr>
          <w:szCs w:val="30"/>
        </w:rPr>
        <w:t xml:space="preserve"> вправе учесть в пределах своей </w:t>
      </w:r>
      <w:proofErr w:type="gramStart"/>
      <w:r w:rsidR="00916404" w:rsidRPr="00F24DE6">
        <w:rPr>
          <w:szCs w:val="30"/>
        </w:rPr>
        <w:t>компетенции</w:t>
      </w:r>
      <w:proofErr w:type="gramEnd"/>
      <w:r w:rsidR="00916404" w:rsidRPr="00F24DE6">
        <w:rPr>
          <w:szCs w:val="30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Государственного Совета уведомляет в письменной форме Комиссию в месячный срок со дня поступления к нему протокола заседания Комиссии.</w:t>
      </w:r>
      <w:r w:rsidR="00916404" w:rsidRPr="00F24DE6">
        <w:rPr>
          <w:rFonts w:eastAsiaTheme="minorHAnsi"/>
          <w:szCs w:val="30"/>
          <w:lang w:eastAsia="en-US"/>
        </w:rPr>
        <w:t xml:space="preserve"> Решение </w:t>
      </w:r>
      <w:r w:rsidR="00723B79" w:rsidRPr="00F24DE6">
        <w:rPr>
          <w:rFonts w:eastAsiaTheme="minorHAnsi"/>
          <w:szCs w:val="30"/>
          <w:lang w:eastAsia="en-US"/>
        </w:rPr>
        <w:t>Председателя Государственного Совета</w:t>
      </w:r>
      <w:r w:rsidR="00916404" w:rsidRPr="00F24DE6">
        <w:rPr>
          <w:rFonts w:eastAsiaTheme="minorHAnsi"/>
          <w:szCs w:val="30"/>
          <w:lang w:eastAsia="en-US"/>
        </w:rPr>
        <w:t xml:space="preserve"> оглашается на ближайшем заседании </w:t>
      </w:r>
      <w:r w:rsidR="00723B79" w:rsidRPr="00F24DE6">
        <w:rPr>
          <w:rFonts w:eastAsiaTheme="minorHAnsi"/>
          <w:szCs w:val="30"/>
          <w:lang w:eastAsia="en-US"/>
        </w:rPr>
        <w:t>К</w:t>
      </w:r>
      <w:r w:rsidR="00916404" w:rsidRPr="00F24DE6">
        <w:rPr>
          <w:rFonts w:eastAsiaTheme="minorHAnsi"/>
          <w:szCs w:val="30"/>
          <w:lang w:eastAsia="en-US"/>
        </w:rPr>
        <w:t>омиссии и принимается к сведению без обсуждения.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4.18</w:t>
      </w:r>
      <w:r w:rsidR="00916404" w:rsidRPr="00F24DE6">
        <w:rPr>
          <w:rFonts w:ascii="Times New Roman" w:hAnsi="Times New Roman" w:cs="Times New Roman"/>
          <w:sz w:val="30"/>
          <w:szCs w:val="30"/>
        </w:rPr>
        <w:t>. В случае установления Комиссией признаков дисциплинарного проступка в действиях (бездействии) государственного служащего, информация об этом представляется Председателю Государственного Совета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4.19</w:t>
      </w:r>
      <w:r w:rsidR="00916404" w:rsidRPr="00F24DE6">
        <w:rPr>
          <w:rFonts w:ascii="Times New Roman" w:hAnsi="Times New Roman" w:cs="Times New Roman"/>
          <w:sz w:val="30"/>
          <w:szCs w:val="30"/>
        </w:rPr>
        <w:t>. В случае установления Комиссией факта совершения государственным служащим действия (факт</w:t>
      </w:r>
      <w:r w:rsidR="00613332" w:rsidRPr="00F24DE6">
        <w:rPr>
          <w:rFonts w:ascii="Times New Roman" w:hAnsi="Times New Roman" w:cs="Times New Roman"/>
          <w:sz w:val="30"/>
          <w:szCs w:val="30"/>
        </w:rPr>
        <w:t>а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бездействия), содержащего признаки административного правонарушения или состава преступления, председатель Комиссии обязан передать информацию об этом и подтверждающие документы в правоприменительные органы в трехдневный срок,</w:t>
      </w:r>
      <w:r w:rsidR="0048611B" w:rsidRPr="00F24DE6">
        <w:rPr>
          <w:rFonts w:ascii="Times New Roman" w:hAnsi="Times New Roman" w:cs="Times New Roman"/>
          <w:sz w:val="30"/>
          <w:szCs w:val="30"/>
        </w:rPr>
        <w:t xml:space="preserve"> </w:t>
      </w:r>
      <w:r w:rsidR="00916404" w:rsidRPr="00F24DE6">
        <w:rPr>
          <w:rFonts w:ascii="Times New Roman" w:hAnsi="Times New Roman" w:cs="Times New Roman"/>
          <w:sz w:val="30"/>
          <w:szCs w:val="30"/>
        </w:rPr>
        <w:t>а при необходимости – немедленно.</w:t>
      </w:r>
    </w:p>
    <w:p w:rsidR="00916404" w:rsidRPr="00F24DE6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</w:t>
      </w:r>
      <w:r w:rsidR="00781EB6" w:rsidRPr="00F24DE6">
        <w:rPr>
          <w:rFonts w:ascii="Times New Roman" w:hAnsi="Times New Roman" w:cs="Times New Roman"/>
          <w:sz w:val="30"/>
          <w:szCs w:val="30"/>
        </w:rPr>
        <w:t>20</w:t>
      </w:r>
      <w:r w:rsidR="00916404" w:rsidRPr="00F24DE6">
        <w:rPr>
          <w:rFonts w:ascii="Times New Roman" w:hAnsi="Times New Roman" w:cs="Times New Roman"/>
          <w:sz w:val="30"/>
          <w:szCs w:val="30"/>
        </w:rPr>
        <w:t>. Копия протокола заседания Комиссии или выписка из него приобщается к личному делу государственного служащего, в отношении которого был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16404" w:rsidRPr="00F24DE6" w:rsidRDefault="001340A7" w:rsidP="00787ADA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t>4.2</w:t>
      </w:r>
      <w:r w:rsidR="00781EB6" w:rsidRPr="00F24DE6">
        <w:rPr>
          <w:rFonts w:ascii="Times New Roman" w:hAnsi="Times New Roman" w:cs="Times New Roman"/>
          <w:sz w:val="30"/>
          <w:szCs w:val="30"/>
        </w:rPr>
        <w:t>1</w:t>
      </w:r>
      <w:r w:rsidR="00916404" w:rsidRPr="00F24DE6">
        <w:rPr>
          <w:rFonts w:ascii="Times New Roman" w:hAnsi="Times New Roman" w:cs="Times New Roman"/>
          <w:sz w:val="30"/>
          <w:szCs w:val="30"/>
        </w:rPr>
        <w:t>.</w:t>
      </w:r>
      <w:r w:rsidR="00FF72B0" w:rsidRPr="00F24DE6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916404" w:rsidRPr="00F24DE6">
        <w:rPr>
          <w:rFonts w:ascii="Times New Roman" w:hAnsi="Times New Roman" w:cs="Times New Roman"/>
          <w:sz w:val="30"/>
          <w:szCs w:val="30"/>
        </w:rPr>
        <w:t>Выписка из решения Комиссии, заверенная подписью секретаря Комиссии и печатью Аппарата, вручается гражданину, замещавшему должность гос</w:t>
      </w:r>
      <w:r w:rsidR="0048611B" w:rsidRPr="00F24DE6">
        <w:rPr>
          <w:rFonts w:ascii="Times New Roman" w:hAnsi="Times New Roman" w:cs="Times New Roman"/>
          <w:sz w:val="30"/>
          <w:szCs w:val="30"/>
        </w:rPr>
        <w:t xml:space="preserve">ударственной 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службы в Аппарате, в отношении которого рассматривался вопрос, указанный в </w:t>
      </w:r>
      <w:hyperlink w:anchor="P170"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абзаце </w:t>
        </w:r>
        <w:r w:rsidR="0048611B" w:rsidRPr="00F24DE6">
          <w:rPr>
            <w:rFonts w:ascii="Times New Roman" w:hAnsi="Times New Roman" w:cs="Times New Roman"/>
            <w:sz w:val="30"/>
            <w:szCs w:val="30"/>
          </w:rPr>
          <w:t>втором</w:t>
        </w:r>
        <w:r w:rsidR="00916404" w:rsidRPr="00F24DE6">
          <w:rPr>
            <w:rFonts w:ascii="Times New Roman" w:hAnsi="Times New Roman" w:cs="Times New Roman"/>
            <w:sz w:val="30"/>
            <w:szCs w:val="30"/>
          </w:rPr>
          <w:t xml:space="preserve"> подпункта «б» пункта 3.</w:t>
        </w:r>
        <w:r w:rsidR="00614E8B" w:rsidRPr="00F24DE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настоящего Положения, под подпись или направляется заказным письмом с уведомлением о вручении и описью вложения по указанному им в обращении адресу не позднее одного рабочего дня, следующего за</w:t>
      </w:r>
      <w:proofErr w:type="gramEnd"/>
      <w:r w:rsidR="00916404" w:rsidRPr="00F24DE6">
        <w:rPr>
          <w:rFonts w:ascii="Times New Roman" w:hAnsi="Times New Roman" w:cs="Times New Roman"/>
          <w:sz w:val="30"/>
          <w:szCs w:val="30"/>
        </w:rPr>
        <w:t xml:space="preserve"> днем проведения заседания Комиссии.</w:t>
      </w:r>
    </w:p>
    <w:p w:rsidR="00916404" w:rsidRPr="00787ADA" w:rsidRDefault="001340A7" w:rsidP="00787ADA">
      <w:pPr>
        <w:pStyle w:val="ConsPlusNormal"/>
        <w:keepNext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4DE6">
        <w:rPr>
          <w:rFonts w:ascii="Times New Roman" w:hAnsi="Times New Roman" w:cs="Times New Roman"/>
          <w:sz w:val="30"/>
          <w:szCs w:val="30"/>
        </w:rPr>
        <w:lastRenderedPageBreak/>
        <w:t>4.2</w:t>
      </w:r>
      <w:r w:rsidR="00781EB6" w:rsidRPr="00F24DE6">
        <w:rPr>
          <w:rFonts w:ascii="Times New Roman" w:hAnsi="Times New Roman" w:cs="Times New Roman"/>
          <w:sz w:val="30"/>
          <w:szCs w:val="30"/>
        </w:rPr>
        <w:t>2</w:t>
      </w:r>
      <w:r w:rsidR="00916404" w:rsidRPr="00F24DE6">
        <w:rPr>
          <w:rFonts w:ascii="Times New Roman" w:hAnsi="Times New Roman" w:cs="Times New Roman"/>
          <w:sz w:val="30"/>
          <w:szCs w:val="30"/>
        </w:rPr>
        <w:t>.</w:t>
      </w:r>
      <w:r w:rsidR="00FF72B0" w:rsidRPr="00F24DE6">
        <w:rPr>
          <w:rFonts w:ascii="Times New Roman" w:hAnsi="Times New Roman" w:cs="Times New Roman"/>
          <w:sz w:val="30"/>
          <w:szCs w:val="30"/>
        </w:rPr>
        <w:t> </w:t>
      </w:r>
      <w:r w:rsidR="00916404" w:rsidRPr="00F24DE6">
        <w:rPr>
          <w:rFonts w:ascii="Times New Roman" w:hAnsi="Times New Roman" w:cs="Times New Roman"/>
          <w:sz w:val="30"/>
          <w:szCs w:val="30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</w:t>
      </w:r>
      <w:r w:rsidR="00964C55" w:rsidRPr="00F24DE6">
        <w:rPr>
          <w:rFonts w:ascii="Times New Roman" w:hAnsi="Times New Roman" w:cs="Times New Roman"/>
          <w:sz w:val="30"/>
          <w:szCs w:val="30"/>
        </w:rPr>
        <w:t>ются</w:t>
      </w:r>
      <w:r w:rsidR="00916404" w:rsidRPr="00F24DE6">
        <w:rPr>
          <w:rFonts w:ascii="Times New Roman" w:hAnsi="Times New Roman" w:cs="Times New Roman"/>
          <w:sz w:val="30"/>
          <w:szCs w:val="30"/>
        </w:rPr>
        <w:t xml:space="preserve"> </w:t>
      </w:r>
      <w:r w:rsidR="0048611B" w:rsidRPr="00F24DE6">
        <w:rPr>
          <w:rFonts w:ascii="Times New Roman" w:hAnsi="Times New Roman" w:cs="Times New Roman"/>
          <w:sz w:val="30"/>
          <w:szCs w:val="30"/>
        </w:rPr>
        <w:t>Отдел</w:t>
      </w:r>
      <w:r w:rsidR="003866FB" w:rsidRPr="00F24DE6">
        <w:rPr>
          <w:rFonts w:ascii="Times New Roman" w:hAnsi="Times New Roman" w:cs="Times New Roman"/>
          <w:sz w:val="30"/>
          <w:szCs w:val="30"/>
        </w:rPr>
        <w:t>ом</w:t>
      </w:r>
      <w:r w:rsidR="0048611B" w:rsidRPr="00F24DE6">
        <w:rPr>
          <w:rFonts w:ascii="Times New Roman" w:hAnsi="Times New Roman" w:cs="Times New Roman"/>
          <w:sz w:val="30"/>
          <w:szCs w:val="30"/>
        </w:rPr>
        <w:t xml:space="preserve"> государственной службы и кадров Аппарата</w:t>
      </w:r>
      <w:r w:rsidR="00614E8B" w:rsidRPr="00F24DE6">
        <w:rPr>
          <w:rFonts w:ascii="Times New Roman" w:hAnsi="Times New Roman" w:cs="Times New Roman"/>
          <w:sz w:val="30"/>
          <w:szCs w:val="30"/>
        </w:rPr>
        <w:t>.</w:t>
      </w:r>
      <w:r w:rsidR="008E4A43" w:rsidRPr="00787AD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F4D26" w:rsidRPr="00787ADA" w:rsidRDefault="007F4D26" w:rsidP="00787ADA">
      <w:pPr>
        <w:keepNext/>
        <w:ind w:firstLine="709"/>
        <w:jc w:val="both"/>
        <w:rPr>
          <w:szCs w:val="30"/>
        </w:rPr>
      </w:pPr>
    </w:p>
    <w:p w:rsidR="00916404" w:rsidRPr="00787ADA" w:rsidRDefault="00916404" w:rsidP="00787ADA">
      <w:pPr>
        <w:keepNext/>
        <w:ind w:firstLine="709"/>
        <w:jc w:val="both"/>
        <w:rPr>
          <w:szCs w:val="30"/>
        </w:rPr>
      </w:pPr>
    </w:p>
    <w:sectPr w:rsidR="00916404" w:rsidRPr="00787ADA" w:rsidSect="003C4CFA">
      <w:headerReference w:type="default" r:id="rId49"/>
      <w:pgSz w:w="11906" w:h="16838" w:code="9"/>
      <w:pgMar w:top="567" w:right="567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88" w:rsidRDefault="00F13488">
      <w:r>
        <w:separator/>
      </w:r>
    </w:p>
  </w:endnote>
  <w:endnote w:type="continuationSeparator" w:id="0">
    <w:p w:rsidR="00F13488" w:rsidRDefault="00F1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88" w:rsidRDefault="00F13488">
      <w:r>
        <w:separator/>
      </w:r>
    </w:p>
  </w:footnote>
  <w:footnote w:type="continuationSeparator" w:id="0">
    <w:p w:rsidR="00F13488" w:rsidRDefault="00F13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9159"/>
      <w:docPartObj>
        <w:docPartGallery w:val="Page Numbers (Top of Page)"/>
        <w:docPartUnique/>
      </w:docPartObj>
    </w:sdtPr>
    <w:sdtContent>
      <w:p w:rsidR="003C4CFA" w:rsidRDefault="00565E78">
        <w:pPr>
          <w:pStyle w:val="a3"/>
          <w:jc w:val="center"/>
        </w:pPr>
        <w:fldSimple w:instr=" PAGE   \* MERGEFORMAT ">
          <w:r w:rsidR="00F24DE6">
            <w:rPr>
              <w:noProof/>
            </w:rPr>
            <w:t>6</w:t>
          </w:r>
        </w:fldSimple>
      </w:p>
    </w:sdtContent>
  </w:sdt>
  <w:p w:rsidR="003C4CFA" w:rsidRDefault="003C4C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4882"/>
    <w:multiLevelType w:val="hybridMultilevel"/>
    <w:tmpl w:val="65CA5668"/>
    <w:lvl w:ilvl="0" w:tplc="778C98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677B77"/>
    <w:multiLevelType w:val="hybridMultilevel"/>
    <w:tmpl w:val="6ECAA67A"/>
    <w:lvl w:ilvl="0" w:tplc="9D9610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5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F52AF2"/>
    <w:rsid w:val="00010190"/>
    <w:rsid w:val="000203B4"/>
    <w:rsid w:val="000249E0"/>
    <w:rsid w:val="00040E7B"/>
    <w:rsid w:val="00057B79"/>
    <w:rsid w:val="00067C38"/>
    <w:rsid w:val="000707F1"/>
    <w:rsid w:val="00071DA4"/>
    <w:rsid w:val="00074C2B"/>
    <w:rsid w:val="000751F8"/>
    <w:rsid w:val="00092FB9"/>
    <w:rsid w:val="000937F5"/>
    <w:rsid w:val="000A59C8"/>
    <w:rsid w:val="000B078C"/>
    <w:rsid w:val="000B0FB2"/>
    <w:rsid w:val="000B5369"/>
    <w:rsid w:val="000C4B78"/>
    <w:rsid w:val="000D6C4B"/>
    <w:rsid w:val="000E4187"/>
    <w:rsid w:val="000E52C0"/>
    <w:rsid w:val="000E76E7"/>
    <w:rsid w:val="000F0C78"/>
    <w:rsid w:val="0010396D"/>
    <w:rsid w:val="00106966"/>
    <w:rsid w:val="00122A42"/>
    <w:rsid w:val="00125A27"/>
    <w:rsid w:val="0013050D"/>
    <w:rsid w:val="001319FC"/>
    <w:rsid w:val="001340A7"/>
    <w:rsid w:val="001570C1"/>
    <w:rsid w:val="0016385C"/>
    <w:rsid w:val="00163B7E"/>
    <w:rsid w:val="00167292"/>
    <w:rsid w:val="00172AD3"/>
    <w:rsid w:val="001834D9"/>
    <w:rsid w:val="001849D4"/>
    <w:rsid w:val="0019222B"/>
    <w:rsid w:val="001942F1"/>
    <w:rsid w:val="001971A9"/>
    <w:rsid w:val="001B2374"/>
    <w:rsid w:val="001D5DD6"/>
    <w:rsid w:val="001D7262"/>
    <w:rsid w:val="001E2696"/>
    <w:rsid w:val="001E5C75"/>
    <w:rsid w:val="002000E4"/>
    <w:rsid w:val="00205843"/>
    <w:rsid w:val="002232A5"/>
    <w:rsid w:val="00225EA2"/>
    <w:rsid w:val="00230EF0"/>
    <w:rsid w:val="00255C5D"/>
    <w:rsid w:val="0026112E"/>
    <w:rsid w:val="002620E6"/>
    <w:rsid w:val="00280224"/>
    <w:rsid w:val="002D0AB5"/>
    <w:rsid w:val="002D6CD2"/>
    <w:rsid w:val="002F6967"/>
    <w:rsid w:val="00307924"/>
    <w:rsid w:val="00310F48"/>
    <w:rsid w:val="0031157B"/>
    <w:rsid w:val="003215B7"/>
    <w:rsid w:val="003256C8"/>
    <w:rsid w:val="0033368A"/>
    <w:rsid w:val="003504A5"/>
    <w:rsid w:val="00356EAC"/>
    <w:rsid w:val="003866FB"/>
    <w:rsid w:val="00391AAB"/>
    <w:rsid w:val="003A1948"/>
    <w:rsid w:val="003C2E41"/>
    <w:rsid w:val="003C4CFA"/>
    <w:rsid w:val="003C726F"/>
    <w:rsid w:val="003E04C0"/>
    <w:rsid w:val="003E0714"/>
    <w:rsid w:val="003F0C3D"/>
    <w:rsid w:val="003F3FB0"/>
    <w:rsid w:val="003F437B"/>
    <w:rsid w:val="00410EEB"/>
    <w:rsid w:val="00416A21"/>
    <w:rsid w:val="00436519"/>
    <w:rsid w:val="00443AD5"/>
    <w:rsid w:val="004475C0"/>
    <w:rsid w:val="004504C8"/>
    <w:rsid w:val="00452906"/>
    <w:rsid w:val="004569A8"/>
    <w:rsid w:val="00463728"/>
    <w:rsid w:val="004824E9"/>
    <w:rsid w:val="00483672"/>
    <w:rsid w:val="0048611B"/>
    <w:rsid w:val="0049121B"/>
    <w:rsid w:val="00495751"/>
    <w:rsid w:val="004A53A5"/>
    <w:rsid w:val="004C059A"/>
    <w:rsid w:val="004C7347"/>
    <w:rsid w:val="004D2A7A"/>
    <w:rsid w:val="004D775F"/>
    <w:rsid w:val="004E0825"/>
    <w:rsid w:val="004E567B"/>
    <w:rsid w:val="0050417F"/>
    <w:rsid w:val="00507AA5"/>
    <w:rsid w:val="00507AC4"/>
    <w:rsid w:val="00512E05"/>
    <w:rsid w:val="0051621C"/>
    <w:rsid w:val="0052384E"/>
    <w:rsid w:val="0053539D"/>
    <w:rsid w:val="0053585D"/>
    <w:rsid w:val="00560B68"/>
    <w:rsid w:val="00565E78"/>
    <w:rsid w:val="005841CA"/>
    <w:rsid w:val="00590755"/>
    <w:rsid w:val="005951BB"/>
    <w:rsid w:val="005952DE"/>
    <w:rsid w:val="005A501B"/>
    <w:rsid w:val="005A6C2D"/>
    <w:rsid w:val="005C1627"/>
    <w:rsid w:val="005C53EE"/>
    <w:rsid w:val="005C6F31"/>
    <w:rsid w:val="005C75B8"/>
    <w:rsid w:val="005D585F"/>
    <w:rsid w:val="005D6526"/>
    <w:rsid w:val="005E326A"/>
    <w:rsid w:val="005E632F"/>
    <w:rsid w:val="00602787"/>
    <w:rsid w:val="0060583C"/>
    <w:rsid w:val="00613332"/>
    <w:rsid w:val="00614E8B"/>
    <w:rsid w:val="0061669D"/>
    <w:rsid w:val="00622C8D"/>
    <w:rsid w:val="00626F7E"/>
    <w:rsid w:val="00633AB2"/>
    <w:rsid w:val="00634944"/>
    <w:rsid w:val="006421F2"/>
    <w:rsid w:val="00661919"/>
    <w:rsid w:val="00674289"/>
    <w:rsid w:val="0067434B"/>
    <w:rsid w:val="006832EF"/>
    <w:rsid w:val="006C5AEE"/>
    <w:rsid w:val="006C6930"/>
    <w:rsid w:val="006E440A"/>
    <w:rsid w:val="006E6E39"/>
    <w:rsid w:val="006F0231"/>
    <w:rsid w:val="006F2B61"/>
    <w:rsid w:val="006F3009"/>
    <w:rsid w:val="006F55CF"/>
    <w:rsid w:val="0070637E"/>
    <w:rsid w:val="00711908"/>
    <w:rsid w:val="00714901"/>
    <w:rsid w:val="00723B79"/>
    <w:rsid w:val="007474AF"/>
    <w:rsid w:val="007504A1"/>
    <w:rsid w:val="00753A2A"/>
    <w:rsid w:val="00755CCF"/>
    <w:rsid w:val="0075689E"/>
    <w:rsid w:val="00761FD7"/>
    <w:rsid w:val="00764FFD"/>
    <w:rsid w:val="00766851"/>
    <w:rsid w:val="00772F3C"/>
    <w:rsid w:val="00781EB6"/>
    <w:rsid w:val="007825EE"/>
    <w:rsid w:val="00787ADA"/>
    <w:rsid w:val="0079058B"/>
    <w:rsid w:val="00791E28"/>
    <w:rsid w:val="007931DD"/>
    <w:rsid w:val="00793737"/>
    <w:rsid w:val="007A6F5C"/>
    <w:rsid w:val="007B35E5"/>
    <w:rsid w:val="007B42F9"/>
    <w:rsid w:val="007C60AF"/>
    <w:rsid w:val="007D5951"/>
    <w:rsid w:val="007D7825"/>
    <w:rsid w:val="007E1ED1"/>
    <w:rsid w:val="007E436C"/>
    <w:rsid w:val="007E742D"/>
    <w:rsid w:val="007F4D26"/>
    <w:rsid w:val="00810CE3"/>
    <w:rsid w:val="00810D2C"/>
    <w:rsid w:val="00815F02"/>
    <w:rsid w:val="008359AC"/>
    <w:rsid w:val="008374D0"/>
    <w:rsid w:val="00840E3E"/>
    <w:rsid w:val="00842D72"/>
    <w:rsid w:val="00843C34"/>
    <w:rsid w:val="00846F46"/>
    <w:rsid w:val="0085667D"/>
    <w:rsid w:val="008569C8"/>
    <w:rsid w:val="00860B9C"/>
    <w:rsid w:val="00864672"/>
    <w:rsid w:val="00870A4A"/>
    <w:rsid w:val="008713B2"/>
    <w:rsid w:val="008806EA"/>
    <w:rsid w:val="0088099E"/>
    <w:rsid w:val="008824B8"/>
    <w:rsid w:val="008835EB"/>
    <w:rsid w:val="00894889"/>
    <w:rsid w:val="008A1C72"/>
    <w:rsid w:val="008A4802"/>
    <w:rsid w:val="008B5FA6"/>
    <w:rsid w:val="008C734A"/>
    <w:rsid w:val="008E4A43"/>
    <w:rsid w:val="008E72D0"/>
    <w:rsid w:val="008F0E25"/>
    <w:rsid w:val="008F2897"/>
    <w:rsid w:val="00916404"/>
    <w:rsid w:val="009363AF"/>
    <w:rsid w:val="009373E4"/>
    <w:rsid w:val="009539EA"/>
    <w:rsid w:val="00960B30"/>
    <w:rsid w:val="009612DD"/>
    <w:rsid w:val="0096148C"/>
    <w:rsid w:val="00964C55"/>
    <w:rsid w:val="00965FBC"/>
    <w:rsid w:val="00977FC1"/>
    <w:rsid w:val="00983310"/>
    <w:rsid w:val="009869CA"/>
    <w:rsid w:val="009A118A"/>
    <w:rsid w:val="009A3BF9"/>
    <w:rsid w:val="009B13AB"/>
    <w:rsid w:val="009B6D3B"/>
    <w:rsid w:val="009C2278"/>
    <w:rsid w:val="009C2319"/>
    <w:rsid w:val="009C7269"/>
    <w:rsid w:val="009D73F7"/>
    <w:rsid w:val="009E5ADF"/>
    <w:rsid w:val="009F5E71"/>
    <w:rsid w:val="00A16318"/>
    <w:rsid w:val="00A203F9"/>
    <w:rsid w:val="00A24460"/>
    <w:rsid w:val="00A26E1C"/>
    <w:rsid w:val="00A27026"/>
    <w:rsid w:val="00A54DD4"/>
    <w:rsid w:val="00A62B48"/>
    <w:rsid w:val="00A63E21"/>
    <w:rsid w:val="00A75FA0"/>
    <w:rsid w:val="00A85336"/>
    <w:rsid w:val="00A906D7"/>
    <w:rsid w:val="00AB3BB3"/>
    <w:rsid w:val="00AC019A"/>
    <w:rsid w:val="00AD1450"/>
    <w:rsid w:val="00AE6CA2"/>
    <w:rsid w:val="00B00E05"/>
    <w:rsid w:val="00B01C90"/>
    <w:rsid w:val="00B17CEA"/>
    <w:rsid w:val="00B22276"/>
    <w:rsid w:val="00B30571"/>
    <w:rsid w:val="00B32951"/>
    <w:rsid w:val="00B33E50"/>
    <w:rsid w:val="00B3588F"/>
    <w:rsid w:val="00B51B03"/>
    <w:rsid w:val="00B55BE9"/>
    <w:rsid w:val="00B57728"/>
    <w:rsid w:val="00B7623F"/>
    <w:rsid w:val="00B93ECB"/>
    <w:rsid w:val="00BA19FB"/>
    <w:rsid w:val="00BC18AE"/>
    <w:rsid w:val="00BD5704"/>
    <w:rsid w:val="00BD762B"/>
    <w:rsid w:val="00BE6D7C"/>
    <w:rsid w:val="00BF2039"/>
    <w:rsid w:val="00C01206"/>
    <w:rsid w:val="00C10A4C"/>
    <w:rsid w:val="00C14112"/>
    <w:rsid w:val="00C15FB6"/>
    <w:rsid w:val="00C42C5F"/>
    <w:rsid w:val="00C44AFE"/>
    <w:rsid w:val="00C74181"/>
    <w:rsid w:val="00C77405"/>
    <w:rsid w:val="00C818DD"/>
    <w:rsid w:val="00C84253"/>
    <w:rsid w:val="00C911DD"/>
    <w:rsid w:val="00CA0480"/>
    <w:rsid w:val="00CA39E3"/>
    <w:rsid w:val="00CB24FE"/>
    <w:rsid w:val="00CB37EC"/>
    <w:rsid w:val="00CB4B08"/>
    <w:rsid w:val="00CC053A"/>
    <w:rsid w:val="00CC46FF"/>
    <w:rsid w:val="00CC6645"/>
    <w:rsid w:val="00CC6B8F"/>
    <w:rsid w:val="00CC7031"/>
    <w:rsid w:val="00CF271D"/>
    <w:rsid w:val="00D14374"/>
    <w:rsid w:val="00D233CE"/>
    <w:rsid w:val="00D244E9"/>
    <w:rsid w:val="00D42F39"/>
    <w:rsid w:val="00D8247B"/>
    <w:rsid w:val="00D82CE1"/>
    <w:rsid w:val="00D854D8"/>
    <w:rsid w:val="00D8641E"/>
    <w:rsid w:val="00DA1F7A"/>
    <w:rsid w:val="00DB2BF8"/>
    <w:rsid w:val="00DB5BD4"/>
    <w:rsid w:val="00DC1C42"/>
    <w:rsid w:val="00DC71AD"/>
    <w:rsid w:val="00DD0D7A"/>
    <w:rsid w:val="00DD2046"/>
    <w:rsid w:val="00DD54AB"/>
    <w:rsid w:val="00DF5C19"/>
    <w:rsid w:val="00DF7F43"/>
    <w:rsid w:val="00E41CB1"/>
    <w:rsid w:val="00E50DBD"/>
    <w:rsid w:val="00E544BA"/>
    <w:rsid w:val="00E66FEC"/>
    <w:rsid w:val="00E8113A"/>
    <w:rsid w:val="00E82107"/>
    <w:rsid w:val="00E916CD"/>
    <w:rsid w:val="00E96CB9"/>
    <w:rsid w:val="00EA6FFF"/>
    <w:rsid w:val="00EA7753"/>
    <w:rsid w:val="00EB5A34"/>
    <w:rsid w:val="00EC02C7"/>
    <w:rsid w:val="00EC0BA5"/>
    <w:rsid w:val="00ED7381"/>
    <w:rsid w:val="00ED7CDA"/>
    <w:rsid w:val="00EF66D1"/>
    <w:rsid w:val="00F01DEA"/>
    <w:rsid w:val="00F13488"/>
    <w:rsid w:val="00F24DE6"/>
    <w:rsid w:val="00F32FC9"/>
    <w:rsid w:val="00F47CD9"/>
    <w:rsid w:val="00F51842"/>
    <w:rsid w:val="00F52AF2"/>
    <w:rsid w:val="00F54C58"/>
    <w:rsid w:val="00F54CAC"/>
    <w:rsid w:val="00F6055F"/>
    <w:rsid w:val="00F66504"/>
    <w:rsid w:val="00F855D5"/>
    <w:rsid w:val="00F87208"/>
    <w:rsid w:val="00FA2F7F"/>
    <w:rsid w:val="00FA36B4"/>
    <w:rsid w:val="00FC089E"/>
    <w:rsid w:val="00FD15C3"/>
    <w:rsid w:val="00FE7BFB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F7F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5AD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E5ADF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semiHidden/>
    <w:rsid w:val="00E41CB1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26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BD762B"/>
  </w:style>
  <w:style w:type="paragraph" w:customStyle="1" w:styleId="ConsPlusNormal">
    <w:name w:val="ConsPlusNormal"/>
    <w:rsid w:val="0091640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91640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916404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7">
    <w:name w:val="Текст выноски Знак"/>
    <w:basedOn w:val="a0"/>
    <w:link w:val="a6"/>
    <w:uiPriority w:val="99"/>
    <w:semiHidden/>
    <w:rsid w:val="00916404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91640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5">
    <w:name w:val="1CStyle5"/>
    <w:rsid w:val="00916404"/>
    <w:pPr>
      <w:spacing w:after="200" w:line="276" w:lineRule="auto"/>
      <w:jc w:val="center"/>
    </w:pPr>
    <w:rPr>
      <w:rFonts w:eastAsiaTheme="minorEastAsia" w:cstheme="minorBidi"/>
      <w:sz w:val="22"/>
      <w:szCs w:val="22"/>
    </w:rPr>
  </w:style>
  <w:style w:type="paragraph" w:customStyle="1" w:styleId="1CStyle1">
    <w:name w:val="1CStyle1"/>
    <w:rsid w:val="00916404"/>
    <w:pPr>
      <w:spacing w:after="200" w:line="276" w:lineRule="auto"/>
      <w:jc w:val="center"/>
    </w:pPr>
    <w:rPr>
      <w:rFonts w:eastAsiaTheme="minorEastAsia" w:cstheme="minorBidi"/>
      <w:sz w:val="22"/>
      <w:szCs w:val="22"/>
    </w:rPr>
  </w:style>
  <w:style w:type="paragraph" w:customStyle="1" w:styleId="1CStyle2">
    <w:name w:val="1CStyle2"/>
    <w:rsid w:val="00916404"/>
    <w:pPr>
      <w:spacing w:after="200" w:line="276" w:lineRule="auto"/>
      <w:jc w:val="center"/>
    </w:pPr>
    <w:rPr>
      <w:rFonts w:eastAsiaTheme="minorEastAsia" w:cstheme="minorBidi"/>
      <w:sz w:val="22"/>
      <w:szCs w:val="22"/>
    </w:rPr>
  </w:style>
  <w:style w:type="paragraph" w:customStyle="1" w:styleId="1CStyle0">
    <w:name w:val="1CStyle0"/>
    <w:rsid w:val="00916404"/>
    <w:pPr>
      <w:spacing w:after="200" w:line="276" w:lineRule="auto"/>
      <w:jc w:val="center"/>
    </w:pPr>
    <w:rPr>
      <w:rFonts w:eastAsiaTheme="minorEastAsia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C4CFA"/>
    <w:rPr>
      <w:sz w:val="30"/>
      <w:szCs w:val="24"/>
    </w:rPr>
  </w:style>
  <w:style w:type="paragraph" w:styleId="aa">
    <w:name w:val="List Paragraph"/>
    <w:basedOn w:val="a"/>
    <w:uiPriority w:val="34"/>
    <w:qFormat/>
    <w:rsid w:val="00B76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256F6E145A1FDFDAD09409E6E84ED184C1D6E35900A1C336798170DA80D66826A4C0F0165CC4FC9050E43AFDC1U4G" TargetMode="External"/><Relationship Id="rId18" Type="http://schemas.openxmlformats.org/officeDocument/2006/relationships/hyperlink" Target="consultantplus://offline/ref=3FF2E0C36FB6214C4078F2FDD3D056949E3B3C97D5F9094FF23ED1D924C25B10D237A5DCB6CAA928617CCB47E2DD9E846850638F6911095EH" TargetMode="External"/><Relationship Id="rId26" Type="http://schemas.openxmlformats.org/officeDocument/2006/relationships/hyperlink" Target="consultantplus://offline/ref=1277010EC8C525A183F2CB09C69D7ABC2A0F126D2299FA934C70CED773BE5452C45C5C5E4576403FCF23A784C595F8931446E8FA18FAFD167Fj8N" TargetMode="External"/><Relationship Id="rId39" Type="http://schemas.openxmlformats.org/officeDocument/2006/relationships/hyperlink" Target="consultantplus://offline/ref=1277010EC8C525A183F2CB09C69D7ABC2A0F126D2299FA934C70CED773BE5452C45C5C5E45764132C823A784C595F8931446E8FA18FAFD167Fj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77010EC8C525A183F2CB09C69D7ABC2A0F126D2299FA934C70CED773BE5452C45C5C5E45764132C923A784C595F8931446E8FA18FAFD167Fj8N" TargetMode="External"/><Relationship Id="rId34" Type="http://schemas.openxmlformats.org/officeDocument/2006/relationships/hyperlink" Target="consultantplus://offline/ref=1277010EC8C525A183F2CB09C69D7ABC2A0F126D2299FA934C70CED773BE5452C45C5C5E4576403ACE23A784C595F8931446E8FA18FAFD167Fj8N" TargetMode="External"/><Relationship Id="rId42" Type="http://schemas.openxmlformats.org/officeDocument/2006/relationships/hyperlink" Target="consultantplus://offline/ref=E591A8CCDAC262C4CAD03BF971C82CA25588E24273CEFD5EB6B5EBE2AA2CC46BFCF1A8EA7C1C7F5C91CF46435E8A86E423A15CE29F348171j6CFM" TargetMode="External"/><Relationship Id="rId47" Type="http://schemas.openxmlformats.org/officeDocument/2006/relationships/hyperlink" Target="https://login.consultant.ru/link/?req=doc&amp;base=LAW&amp;n=468056&amp;dst=100178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256F6E145A1FDFDAD09409E6E84ED182CBD9E55A5EF6C1672C8F75D2D08C7822ED97FF0A5FD8E3904EE4C3U8G" TargetMode="External"/><Relationship Id="rId17" Type="http://schemas.openxmlformats.org/officeDocument/2006/relationships/hyperlink" Target="consultantplus://offline/ref=3FF2E0C36FB6214C4078F2FDD3D056949E3A3092D4F0094FF23ED1D924C25B10D237A5DEB2C0FE7271788210EDC19D9877507D8F065BH" TargetMode="External"/><Relationship Id="rId25" Type="http://schemas.openxmlformats.org/officeDocument/2006/relationships/hyperlink" Target="consultantplus://offline/ref=1277010EC8C525A183F2CB09C69D7ABC2A0F126D2299FA934C70CED773BE5452C45C5C5E45764132C923A784C595F8931446E8FA18FAFD167Fj8N" TargetMode="External"/><Relationship Id="rId33" Type="http://schemas.openxmlformats.org/officeDocument/2006/relationships/hyperlink" Target="consultantplus://offline/ref=1277010EC8C525A183F2CB09C69D7ABC2A0F126D2299FA934C70CED773BE5452C45C5C5E4576403ECA23A784C595F8931446E8FA18FAFD167Fj8N" TargetMode="External"/><Relationship Id="rId38" Type="http://schemas.openxmlformats.org/officeDocument/2006/relationships/hyperlink" Target="consultantplus://offline/ref=1277010EC8C525A183F2CB09C69D7ABC2A0F126D2299FA934C70CED773BE5452C45C5C5E4E22107E9925F0D49FC0F08E1758EA7FjCN" TargetMode="External"/><Relationship Id="rId46" Type="http://schemas.openxmlformats.org/officeDocument/2006/relationships/hyperlink" Target="consultantplus://offline/ref=F8FE340A4F25EEC50A9312536EDF020B21285F376669E2822F73D8697CEDB65DDBB590EA148E5A37B2FC8A000BK21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2E0C36FB6214C4078F2FDD3D056949E393B94DEF0094FF23ED1D924C25B10D237A5DCB1CBAA213D26DB43AB8A91986B4C7C8F77119C030F5EH" TargetMode="External"/><Relationship Id="rId20" Type="http://schemas.openxmlformats.org/officeDocument/2006/relationships/hyperlink" Target="consultantplus://offline/ref=1277010EC8C525A183F2CB09C69D7ABC2A0D1E6B2C99FA934C70CED773BE5452C45C5C5D4D7D156B887DFED680DEF5950B5AE8FD70j5N" TargetMode="External"/><Relationship Id="rId29" Type="http://schemas.openxmlformats.org/officeDocument/2006/relationships/hyperlink" Target="consultantplus://offline/ref=1277010EC8C525A183F2CB09C69D7ABC2A0F126D2299FA934C70CED773BE5452C45C5C5E4576403FCF23A784C595F8931446E8FA18FAFD167Fj8N" TargetMode="External"/><Relationship Id="rId41" Type="http://schemas.openxmlformats.org/officeDocument/2006/relationships/hyperlink" Target="consultantplus://offline/ref=2526FF6CEB33941D58BA115EB01E74647FB2AAB6BB750106F2D361743ABA7E295DBF96C0BA54E467C4718E3F3718296BB9E7F14A267FA87201AF8EDD72I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1FF67EA1772B1C061319D6CCC6C5031C1915C091E6B189859F2419A1FBA768CC3D740AB87104F40161CD855081A163ACA437660328FAC9ZCoEG" TargetMode="External"/><Relationship Id="rId24" Type="http://schemas.openxmlformats.org/officeDocument/2006/relationships/hyperlink" Target="consultantplus://offline/ref=1277010EC8C525A183F2CB09C69D7ABC2A0F126D2299FA934C70CED773BE5452C45C5C5E4576403FCF23A784C595F8931446E8FA18FAFD167Fj8N" TargetMode="External"/><Relationship Id="rId32" Type="http://schemas.openxmlformats.org/officeDocument/2006/relationships/hyperlink" Target="consultantplus://offline/ref=1277010EC8C525A183F2CB09C69D7ABC2A0F126D2299FA934C70CED773BE5452C45C5C5E4576403FCF23A784C595F8931446E8FA18FAFD167Fj8N" TargetMode="External"/><Relationship Id="rId37" Type="http://schemas.openxmlformats.org/officeDocument/2006/relationships/hyperlink" Target="consultantplus://offline/ref=1277010EC8C525A183F2CB09C69D7ABC2A0F126D2299FA934C70CED773BE5452C45C5C5E4576403EC923A784C595F8931446E8FA18FAFD167Fj8N" TargetMode="External"/><Relationship Id="rId40" Type="http://schemas.openxmlformats.org/officeDocument/2006/relationships/hyperlink" Target="consultantplus://offline/ref=1277010EC8C525A183F2CB09C69D7ABC2A0F126D2299FA934C70CED773BE5452C45C5C5E45764132C823A784C595F8931446E8FA18FAFD167Fj8N" TargetMode="External"/><Relationship Id="rId45" Type="http://schemas.openxmlformats.org/officeDocument/2006/relationships/hyperlink" Target="consultantplus://offline/ref=F8FE340A4F25EEC50A9312536EDF020B21285F376669E2822F73D8697CEDB65DDBB590EA148E5A37B2FC8A000BK21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2E0C36FB6214C4078F2FDD3D0569499303D91DFFA094FF23ED1D924C25B10C037FDD0B3C9B42237338D12ED0D5DH" TargetMode="External"/><Relationship Id="rId23" Type="http://schemas.openxmlformats.org/officeDocument/2006/relationships/hyperlink" Target="consultantplus://offline/ref=1277010EC8C525A183F2CB09C69D7ABC2A0D1E6B2C99FA934C70CED773BE5452C45C5C5D4D7D156B887DFED680DEF5950B5AE8FD70j5N" TargetMode="External"/><Relationship Id="rId28" Type="http://schemas.openxmlformats.org/officeDocument/2006/relationships/hyperlink" Target="consultantplus://offline/ref=1277010EC8C525A183F2CB09C69D7ABC2A0F126D2299FA934C70CED773BE5452C45C5C5E45764132C923A784C595F8931446E8FA18FAFD167Fj8N" TargetMode="External"/><Relationship Id="rId36" Type="http://schemas.openxmlformats.org/officeDocument/2006/relationships/hyperlink" Target="consultantplus://offline/ref=1277010EC8C525A183F2CB09C69D7ABC2A0F126D2299FA934C70CED773BE5452C45C5C5E45764132CA23A784C595F8931446E8FA18FAFD167Fj8N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0B187905BB5D28C44B04A880AD3943BD7687743635B6B1F203C2F08DF038C033BC6339D40A5E492C7282D5F4EFCE0DAE61E9F4A31A6F5095598CA17DT8m1G" TargetMode="External"/><Relationship Id="rId19" Type="http://schemas.openxmlformats.org/officeDocument/2006/relationships/hyperlink" Target="consultantplus://offline/ref=1277010EC8C525A183F2CB09C69D7ABC2A0F126D2299FA934C70CED773BE5452C45C5C5E45764132C923A784C595F8931446E8FA18FAFD167Fj8N" TargetMode="External"/><Relationship Id="rId31" Type="http://schemas.openxmlformats.org/officeDocument/2006/relationships/hyperlink" Target="consultantplus://offline/ref=1277010EC8C525A183F2CB09C69D7ABC2A0F126D2299FA934C70CED773BE5452C45C5C5E45764132C923A784C595F8931446E8FA18FAFD167Fj8N" TargetMode="External"/><Relationship Id="rId44" Type="http://schemas.openxmlformats.org/officeDocument/2006/relationships/hyperlink" Target="consultantplus://offline/ref=E591A8CCDAC262C4CAD03BF971C82CA25588E44076C7FD5EB6B5EBE2AA2CC46BFCF1A8EA7C1C7E5D91CF46435E8A86E423A15CE29F348171j6CFM" TargetMode="External"/><Relationship Id="rId78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256F6E145A1FDFDAD09409E6E84ED184C1D6E35900A1C336798170DA80D66826A4C0F0165CC4FC9050E43AFDC1U4G" TargetMode="External"/><Relationship Id="rId14" Type="http://schemas.openxmlformats.org/officeDocument/2006/relationships/hyperlink" Target="consultantplus://offline/ref=2526FF6CEB33941D58BA115EB01E74647FB2AAB6BB750106F2D361743ABA7E295DBF96C0BA54E467C4718E3F3718296BB9E7F14A267FA87201AF8EDD72I7N" TargetMode="External"/><Relationship Id="rId22" Type="http://schemas.openxmlformats.org/officeDocument/2006/relationships/hyperlink" Target="consultantplus://offline/ref=1277010EC8C525A183F2CB09C69D7ABC2A0F126D2299FA934C70CED773BE5452C45C5C5E4E22107E9925F0D49FC0F08E1758EA7FjCN" TargetMode="External"/><Relationship Id="rId27" Type="http://schemas.openxmlformats.org/officeDocument/2006/relationships/hyperlink" Target="consultantplus://offline/ref=1277010EC8C525A183F2CB09C69D7ABC2A0F126D2299FA934C70CED773BE5452C45C5C5E4576403ECA23A784C595F8931446E8FA18FAFD167Fj8N" TargetMode="External"/><Relationship Id="rId30" Type="http://schemas.openxmlformats.org/officeDocument/2006/relationships/hyperlink" Target="consultantplus://offline/ref=1277010EC8C525A183F2CB09C69D7ABC2A0F126D2299FA934C70CED773BE5452C45C5C5E4576403ECA23A784C595F8931446E8FA18FAFD167Fj8N" TargetMode="External"/><Relationship Id="rId35" Type="http://schemas.openxmlformats.org/officeDocument/2006/relationships/hyperlink" Target="consultantplus://offline/ref=1277010EC8C525A183F2CB09C69D7ABC2A0F126D2299FA934C70CED773BE5452C45C5C5E4576413DCB23A784C595F8931446E8FA18FAFD167Fj8N" TargetMode="External"/><Relationship Id="rId43" Type="http://schemas.openxmlformats.org/officeDocument/2006/relationships/hyperlink" Target="consultantplus://offline/ref=E591A8CCDAC262C4CAD03BF971C82CA25588E44076C7FD5EB6B5EBE2AA2CC46BFCF1A8EA7C1C7E5D91CF46435E8A86E423A15CE29F348171j6CFM" TargetMode="External"/><Relationship Id="rId48" Type="http://schemas.openxmlformats.org/officeDocument/2006/relationships/hyperlink" Target="consultantplus://offline/ref=62256F6E145A1FDFDAD09409E6E84ED184C1D6E35900A1C336798170DA80D66834A498FF1C558EACD61BEB38FD089C3BAC13D960CBUCG" TargetMode="External"/><Relationship Id="rId8" Type="http://schemas.openxmlformats.org/officeDocument/2006/relationships/hyperlink" Target="consultantplus://offline/ref=0B187905BB5D28C44B04B68DBB551EB6718F2A3D36B2BAA05F97F6DAAF68C666FC233F81491A462D738880A6AC9054FD26A2F8A307735195T4m5G" TargetMode="Externa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HAVAL~1.GSR\LOCALS~1\Temp\&#1041;&#1083;&#1072;&#1085;&#1082;%20&#1056;&#1072;&#1089;&#1087;&#1086;&#1088;&#1103;&#1078;&#1077;&#1085;&#1080;&#1103;%20&#1055;&#1088;&#1077;&#1076;&#1089;&#1077;&#1076;&#1072;&#1090;&#1077;&#1083;&#1103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8D832-7FD5-4E8F-B6EA-19C1DC3D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Председателя ГС РТ</Template>
  <TotalTime>1</TotalTime>
  <Pages>15</Pages>
  <Words>4050</Words>
  <Characters>36863</Characters>
  <Application>Microsoft Office Word</Application>
  <DocSecurity>4</DocSecurity>
  <Lines>307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GSRT</Company>
  <LinksUpToDate>false</LinksUpToDate>
  <CharactersWithSpaces>40832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shavalieva</dc:creator>
  <cp:lastModifiedBy>CHEREPANOVA.IRINA</cp:lastModifiedBy>
  <cp:revision>2</cp:revision>
  <cp:lastPrinted>2023-06-06T12:02:00Z</cp:lastPrinted>
  <dcterms:created xsi:type="dcterms:W3CDTF">2024-07-11T14:10:00Z</dcterms:created>
  <dcterms:modified xsi:type="dcterms:W3CDTF">2024-07-11T14:10:00Z</dcterms:modified>
</cp:coreProperties>
</file>