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4D" w:rsidRDefault="0081704D">
      <w:pPr>
        <w:pStyle w:val="ConsPlusTitlePage"/>
      </w:pPr>
      <w:r>
        <w:t xml:space="preserve">Документ предоставлен </w:t>
      </w:r>
      <w:proofErr w:type="spellStart"/>
      <w:r>
        <w:rPr>
          <w:color w:val="0000FF"/>
        </w:rPr>
        <w:t>КонсультантПлюс</w:t>
      </w:r>
      <w:proofErr w:type="spellEnd"/>
      <w:r>
        <w:br/>
      </w:r>
    </w:p>
    <w:p w:rsidR="0081704D" w:rsidRDefault="0081704D">
      <w:pPr>
        <w:pStyle w:val="ConsPlusNormal"/>
        <w:jc w:val="both"/>
        <w:outlineLvl w:val="0"/>
      </w:pPr>
    </w:p>
    <w:p w:rsidR="0081704D" w:rsidRDefault="0081704D">
      <w:pPr>
        <w:pStyle w:val="ConsPlusTitle"/>
        <w:jc w:val="center"/>
        <w:outlineLvl w:val="0"/>
      </w:pPr>
      <w:r>
        <w:t>ГОСУДАРСТВЕННЫЙ СОВЕТ РЕСПУБЛИКИ ТАТАРСТАН</w:t>
      </w:r>
    </w:p>
    <w:p w:rsidR="0081704D" w:rsidRDefault="0081704D">
      <w:pPr>
        <w:pStyle w:val="ConsPlusTitle"/>
        <w:jc w:val="center"/>
      </w:pPr>
    </w:p>
    <w:p w:rsidR="0081704D" w:rsidRDefault="0081704D">
      <w:pPr>
        <w:pStyle w:val="ConsPlusTitle"/>
        <w:jc w:val="center"/>
      </w:pPr>
      <w:r>
        <w:t>ПОСТАНОВЛЕНИЕ</w:t>
      </w:r>
    </w:p>
    <w:p w:rsidR="0081704D" w:rsidRDefault="0081704D">
      <w:pPr>
        <w:pStyle w:val="ConsPlusTitle"/>
        <w:jc w:val="center"/>
      </w:pPr>
      <w:r>
        <w:t>от 3 июня 2004 г. N 155-III ГС</w:t>
      </w:r>
    </w:p>
    <w:p w:rsidR="0081704D" w:rsidRDefault="0081704D">
      <w:pPr>
        <w:pStyle w:val="ConsPlusTitle"/>
        <w:jc w:val="center"/>
      </w:pPr>
    </w:p>
    <w:p w:rsidR="0081704D" w:rsidRDefault="0081704D">
      <w:pPr>
        <w:pStyle w:val="ConsPlusTitle"/>
        <w:jc w:val="center"/>
      </w:pPr>
      <w:r>
        <w:t>О ПОЛОЖЕНИИ О КОМИССИИ ГОСУДАРСТВЕННОГО СОВЕТА</w:t>
      </w:r>
    </w:p>
    <w:p w:rsidR="0081704D" w:rsidRDefault="0081704D">
      <w:pPr>
        <w:pStyle w:val="ConsPlusTitle"/>
        <w:jc w:val="center"/>
      </w:pPr>
      <w:r>
        <w:t>РЕСПУБЛИКИ ТАТАРСТАН ПО УСТАНОВЛЕНИЮ ИДЕНТИЧНОСТИ</w:t>
      </w:r>
    </w:p>
    <w:p w:rsidR="0081704D" w:rsidRDefault="0081704D">
      <w:pPr>
        <w:pStyle w:val="ConsPlusTitle"/>
        <w:jc w:val="center"/>
      </w:pPr>
      <w:r>
        <w:t>ТЕКСТОВ ЗАКОНОВ РЕСПУБЛИКИ ТАТАРСТАН НА ТАТАРСКОМ</w:t>
      </w:r>
    </w:p>
    <w:p w:rsidR="0081704D" w:rsidRDefault="0081704D">
      <w:pPr>
        <w:pStyle w:val="ConsPlusTitle"/>
        <w:jc w:val="center"/>
      </w:pPr>
      <w:r>
        <w:t>И РУССКОМ ЯЗЫКАХ</w:t>
      </w:r>
    </w:p>
    <w:p w:rsidR="0081704D" w:rsidRDefault="0081704D">
      <w:pPr>
        <w:pStyle w:val="ConsPlusNormal"/>
      </w:pPr>
    </w:p>
    <w:p w:rsidR="0081704D" w:rsidRDefault="0081704D">
      <w:pPr>
        <w:pStyle w:val="ConsPlusNormal"/>
        <w:ind w:firstLine="540"/>
        <w:jc w:val="both"/>
      </w:pPr>
      <w:r>
        <w:t xml:space="preserve">В соответствии со </w:t>
      </w:r>
      <w:r>
        <w:rPr>
          <w:color w:val="0000FF"/>
        </w:rPr>
        <w:t>статьей 80</w:t>
      </w:r>
      <w:r>
        <w:t xml:space="preserve"> Конституции Республики Татарстан и </w:t>
      </w:r>
      <w:r>
        <w:rPr>
          <w:color w:val="0000FF"/>
        </w:rPr>
        <w:t>статьями 34,</w:t>
      </w:r>
      <w:r>
        <w:t xml:space="preserve"> </w:t>
      </w:r>
      <w:hyperlink r:id="rId4" w:history="1">
        <w:r>
          <w:rPr>
            <w:color w:val="0000FF"/>
          </w:rPr>
          <w:t>101,</w:t>
        </w:r>
      </w:hyperlink>
      <w:r>
        <w:t xml:space="preserve"> </w:t>
      </w:r>
      <w:hyperlink r:id="rId5" w:history="1">
        <w:r>
          <w:rPr>
            <w:color w:val="0000FF"/>
          </w:rPr>
          <w:t>103</w:t>
        </w:r>
      </w:hyperlink>
      <w:r>
        <w:t xml:space="preserve"> Регламента Государственного Совета Республики Татарстан и во исполнение </w:t>
      </w:r>
      <w:r>
        <w:rPr>
          <w:color w:val="0000FF"/>
        </w:rPr>
        <w:t>Постановления</w:t>
      </w:r>
      <w:r>
        <w:t xml:space="preserve"> Государственного Совета Республики Татарстан от 26 марта 2004 года N 29-III ГС Государственный Совет Республики Татарстан ПОСТАНОВЛЯЕТ:</w:t>
      </w:r>
    </w:p>
    <w:p w:rsidR="0081704D" w:rsidRDefault="0081704D">
      <w:pPr>
        <w:pStyle w:val="ConsPlusNormal"/>
        <w:ind w:firstLine="540"/>
        <w:jc w:val="both"/>
      </w:pPr>
    </w:p>
    <w:p w:rsidR="0081704D" w:rsidRDefault="0081704D">
      <w:pPr>
        <w:pStyle w:val="ConsPlusNormal"/>
        <w:ind w:firstLine="540"/>
        <w:jc w:val="both"/>
      </w:pPr>
      <w:r>
        <w:t xml:space="preserve">Утвердить </w:t>
      </w:r>
      <w:r>
        <w:rPr>
          <w:color w:val="0000FF"/>
        </w:rPr>
        <w:t>Положение</w:t>
      </w:r>
      <w:r>
        <w:t xml:space="preserve"> о Комиссии Государственного Совета Республики Татарстан по установлению идентичности текстов законов Республики Татарстан на татарском и русском языках (прилагается).</w:t>
      </w:r>
    </w:p>
    <w:p w:rsidR="0081704D" w:rsidRDefault="0081704D">
      <w:pPr>
        <w:pStyle w:val="ConsPlusNormal"/>
        <w:ind w:firstLine="540"/>
        <w:jc w:val="both"/>
      </w:pPr>
    </w:p>
    <w:p w:rsidR="0081704D" w:rsidRDefault="0081704D">
      <w:pPr>
        <w:pStyle w:val="ConsPlusNormal"/>
        <w:jc w:val="right"/>
      </w:pPr>
      <w:r>
        <w:t>Председатель</w:t>
      </w:r>
    </w:p>
    <w:p w:rsidR="0081704D" w:rsidRDefault="0081704D">
      <w:pPr>
        <w:pStyle w:val="ConsPlusNormal"/>
        <w:jc w:val="right"/>
      </w:pPr>
      <w:r>
        <w:t>Государственного Совета</w:t>
      </w:r>
    </w:p>
    <w:p w:rsidR="0081704D" w:rsidRDefault="0081704D">
      <w:pPr>
        <w:pStyle w:val="ConsPlusNormal"/>
        <w:jc w:val="right"/>
      </w:pPr>
      <w:r>
        <w:t>Республики Татарстан</w:t>
      </w:r>
    </w:p>
    <w:p w:rsidR="0081704D" w:rsidRDefault="0081704D">
      <w:pPr>
        <w:pStyle w:val="ConsPlusNormal"/>
        <w:jc w:val="right"/>
      </w:pPr>
      <w:r>
        <w:t>Ф.Х.МУХАМЕТШИН</w:t>
      </w:r>
    </w:p>
    <w:p w:rsidR="0081704D" w:rsidRDefault="0081704D">
      <w:pPr>
        <w:pStyle w:val="ConsPlusNormal"/>
        <w:ind w:firstLine="540"/>
        <w:jc w:val="both"/>
      </w:pPr>
    </w:p>
    <w:p w:rsidR="0081704D" w:rsidRDefault="0081704D">
      <w:pPr>
        <w:pStyle w:val="ConsPlusNormal"/>
        <w:ind w:firstLine="540"/>
        <w:jc w:val="both"/>
      </w:pPr>
    </w:p>
    <w:p w:rsidR="0081704D" w:rsidRDefault="0081704D">
      <w:pPr>
        <w:pStyle w:val="ConsPlusNormal"/>
        <w:ind w:firstLine="540"/>
        <w:jc w:val="both"/>
      </w:pPr>
    </w:p>
    <w:p w:rsidR="0081704D" w:rsidRDefault="0081704D">
      <w:pPr>
        <w:pStyle w:val="ConsPlusNormal"/>
        <w:ind w:firstLine="540"/>
        <w:jc w:val="both"/>
      </w:pPr>
    </w:p>
    <w:p w:rsidR="0081704D" w:rsidRDefault="0081704D">
      <w:pPr>
        <w:pStyle w:val="ConsPlusNormal"/>
        <w:ind w:firstLine="540"/>
        <w:jc w:val="both"/>
      </w:pPr>
    </w:p>
    <w:p w:rsidR="0081704D" w:rsidRDefault="0081704D">
      <w:pPr>
        <w:pStyle w:val="ConsPlusNormal"/>
        <w:jc w:val="right"/>
        <w:outlineLvl w:val="0"/>
      </w:pPr>
      <w:r>
        <w:t>Приложение</w:t>
      </w:r>
    </w:p>
    <w:p w:rsidR="0081704D" w:rsidRDefault="0081704D">
      <w:pPr>
        <w:pStyle w:val="ConsPlusNormal"/>
        <w:jc w:val="right"/>
      </w:pPr>
      <w:r>
        <w:t>к Постановлению</w:t>
      </w:r>
    </w:p>
    <w:p w:rsidR="0081704D" w:rsidRDefault="0081704D">
      <w:pPr>
        <w:pStyle w:val="ConsPlusNormal"/>
        <w:jc w:val="right"/>
      </w:pPr>
      <w:r>
        <w:t>Государственного Совета</w:t>
      </w:r>
    </w:p>
    <w:p w:rsidR="0081704D" w:rsidRDefault="0081704D">
      <w:pPr>
        <w:pStyle w:val="ConsPlusNormal"/>
        <w:jc w:val="right"/>
      </w:pPr>
      <w:r>
        <w:t>Республики Татарстан</w:t>
      </w:r>
    </w:p>
    <w:p w:rsidR="0081704D" w:rsidRDefault="0081704D">
      <w:pPr>
        <w:pStyle w:val="ConsPlusNormal"/>
        <w:jc w:val="right"/>
      </w:pPr>
      <w:r>
        <w:t>от 3 июня 2004 г. N 155-III ГС</w:t>
      </w:r>
    </w:p>
    <w:p w:rsidR="0081704D" w:rsidRDefault="0081704D">
      <w:pPr>
        <w:pStyle w:val="ConsPlusNormal"/>
        <w:ind w:firstLine="540"/>
        <w:jc w:val="both"/>
      </w:pPr>
    </w:p>
    <w:p w:rsidR="0081704D" w:rsidRDefault="0081704D">
      <w:pPr>
        <w:pStyle w:val="ConsPlusTitle"/>
        <w:jc w:val="center"/>
      </w:pPr>
      <w:bookmarkStart w:id="0" w:name="P30"/>
      <w:bookmarkEnd w:id="0"/>
      <w:r>
        <w:t>ПОЛОЖЕНИЕ</w:t>
      </w:r>
    </w:p>
    <w:p w:rsidR="0081704D" w:rsidRDefault="0081704D">
      <w:pPr>
        <w:pStyle w:val="ConsPlusTitle"/>
        <w:jc w:val="center"/>
      </w:pPr>
      <w:r>
        <w:t>О КОМИССИИ ГОСУДАРСТВЕННОГО СОВЕТА РЕСПУБЛИКИ ТАТАРСТАН</w:t>
      </w:r>
    </w:p>
    <w:p w:rsidR="0081704D" w:rsidRDefault="0081704D">
      <w:pPr>
        <w:pStyle w:val="ConsPlusTitle"/>
        <w:jc w:val="center"/>
      </w:pPr>
      <w:r>
        <w:t>ПО УСТАНОВЛЕНИЮ ИДЕНТИЧНОСТИ ТЕКСТОВ ЗАКОНОВ</w:t>
      </w:r>
    </w:p>
    <w:p w:rsidR="0081704D" w:rsidRDefault="0081704D">
      <w:pPr>
        <w:pStyle w:val="ConsPlusTitle"/>
        <w:jc w:val="center"/>
      </w:pPr>
      <w:r>
        <w:t>РЕСПУБЛИКИ ТАТАРСТАН НА ТАТАРСКОМ И РУССКОМ ЯЗЫКАХ</w:t>
      </w:r>
    </w:p>
    <w:p w:rsidR="0081704D" w:rsidRDefault="0081704D">
      <w:pPr>
        <w:pStyle w:val="ConsPlusNormal"/>
        <w:ind w:firstLine="540"/>
        <w:jc w:val="both"/>
      </w:pPr>
    </w:p>
    <w:p w:rsidR="0081704D" w:rsidRDefault="0081704D">
      <w:pPr>
        <w:pStyle w:val="ConsPlusNormal"/>
        <w:ind w:firstLine="540"/>
        <w:jc w:val="both"/>
      </w:pPr>
      <w:r>
        <w:t xml:space="preserve">1. Комиссия Государственного Совета Республики Татарстан по установлению идентичности текстов законов Республики Татарстан на татарском и русском языках (далее - Комиссия) образуется в соответствии со </w:t>
      </w:r>
      <w:r>
        <w:rPr>
          <w:color w:val="0000FF"/>
        </w:rPr>
        <w:t>статьей 80</w:t>
      </w:r>
      <w:r>
        <w:t xml:space="preserve"> Конституции Республики Татарстан и </w:t>
      </w:r>
      <w:r>
        <w:rPr>
          <w:color w:val="0000FF"/>
        </w:rPr>
        <w:t>статьями 34,</w:t>
      </w:r>
      <w:r>
        <w:t xml:space="preserve"> </w:t>
      </w:r>
      <w:hyperlink r:id="rId6" w:history="1">
        <w:r>
          <w:rPr>
            <w:color w:val="0000FF"/>
          </w:rPr>
          <w:t>101,</w:t>
        </w:r>
      </w:hyperlink>
      <w:r>
        <w:t xml:space="preserve"> </w:t>
      </w:r>
      <w:hyperlink r:id="rId7" w:history="1">
        <w:r>
          <w:rPr>
            <w:color w:val="0000FF"/>
          </w:rPr>
          <w:t>103</w:t>
        </w:r>
      </w:hyperlink>
      <w:r>
        <w:t xml:space="preserve"> Регламента Государственного Совета Республики Татарстан для установления идентичности текстов принимаемых Государственным Советом Республики Татарстан законопроектов и законов Республики Татарстан на татарском и русском языках и в своей деятельности руководствуется </w:t>
      </w:r>
      <w:bookmarkStart w:id="1" w:name="_GoBack"/>
      <w:bookmarkEnd w:id="1"/>
      <w:r>
        <w:rPr>
          <w:color w:val="0000FF"/>
        </w:rPr>
        <w:t>Конституцией</w:t>
      </w:r>
      <w:r>
        <w:t xml:space="preserve"> Республики Татарстан, законами Республики Татарстан и настоящим Положением.</w:t>
      </w:r>
    </w:p>
    <w:p w:rsidR="0081704D" w:rsidRDefault="0081704D">
      <w:pPr>
        <w:pStyle w:val="ConsPlusNormal"/>
        <w:spacing w:before="220"/>
        <w:ind w:firstLine="540"/>
        <w:jc w:val="both"/>
      </w:pPr>
      <w:r>
        <w:t>2. Комиссия образуется Государственным Советом Республики Татарстан в составе пяти депутатов Государственного Совета Республики Татарстан.</w:t>
      </w:r>
    </w:p>
    <w:p w:rsidR="0081704D" w:rsidRDefault="0081704D">
      <w:pPr>
        <w:pStyle w:val="ConsPlusNormal"/>
        <w:spacing w:before="220"/>
        <w:ind w:firstLine="540"/>
        <w:jc w:val="both"/>
      </w:pPr>
      <w:r>
        <w:t xml:space="preserve">Предложения по численному и персональному составу Комиссии вносит Президиум </w:t>
      </w:r>
      <w:r>
        <w:lastRenderedPageBreak/>
        <w:t>Государственного Совета Республики Татарстан.</w:t>
      </w:r>
    </w:p>
    <w:p w:rsidR="0081704D" w:rsidRDefault="0081704D">
      <w:pPr>
        <w:pStyle w:val="ConsPlusNormal"/>
        <w:spacing w:before="220"/>
        <w:ind w:firstLine="540"/>
        <w:jc w:val="both"/>
      </w:pPr>
      <w:r>
        <w:t>3. Заседание Комиссии правомочно, если на нем присутствует не менее двух третей состава Комиссии.</w:t>
      </w:r>
    </w:p>
    <w:p w:rsidR="0081704D" w:rsidRDefault="0081704D">
      <w:pPr>
        <w:pStyle w:val="ConsPlusNormal"/>
        <w:spacing w:before="220"/>
        <w:ind w:firstLine="540"/>
        <w:jc w:val="both"/>
      </w:pPr>
      <w:r>
        <w:t>4. Решение Комиссии принимается большинством голосов от состава Комиссии.</w:t>
      </w:r>
    </w:p>
    <w:p w:rsidR="0081704D" w:rsidRDefault="0081704D">
      <w:pPr>
        <w:pStyle w:val="ConsPlusNormal"/>
        <w:spacing w:before="220"/>
        <w:ind w:firstLine="540"/>
        <w:jc w:val="both"/>
      </w:pPr>
      <w:r>
        <w:t>5. В заседании Комиссии могут принимать участие с правом совещательного голоса депутаты Государственного Совета Республики Татарстан, не входящие в ее состав.</w:t>
      </w:r>
    </w:p>
    <w:p w:rsidR="0081704D" w:rsidRDefault="0081704D">
      <w:pPr>
        <w:pStyle w:val="ConsPlusNormal"/>
        <w:spacing w:before="220"/>
        <w:ind w:firstLine="540"/>
        <w:jc w:val="both"/>
      </w:pPr>
      <w:r>
        <w:t>6. По предложению Комиссии Президиумом Государственного Совета Республики Татарстан может создаваться рабочая группа из числа членов Комиссии, сотрудников Аппарата Государственного Совета Республики Татарстан для подготовки законов к рассмотрению на заседаниях Комиссии.</w:t>
      </w:r>
    </w:p>
    <w:p w:rsidR="0081704D" w:rsidRDefault="0081704D">
      <w:pPr>
        <w:pStyle w:val="ConsPlusNormal"/>
        <w:spacing w:before="220"/>
        <w:ind w:firstLine="540"/>
        <w:jc w:val="both"/>
      </w:pPr>
      <w:r>
        <w:t>Комиссия вправе привлекать к своей работе экспертов из числа работников научных учреждений, специалистов, назначать независимую лингвистическую экспертизу закона, в том числе на договорной основе.</w:t>
      </w:r>
    </w:p>
    <w:p w:rsidR="0081704D" w:rsidRDefault="0081704D">
      <w:pPr>
        <w:pStyle w:val="ConsPlusNormal"/>
        <w:spacing w:before="220"/>
        <w:ind w:firstLine="540"/>
        <w:jc w:val="both"/>
      </w:pPr>
      <w:r>
        <w:t>7. При подготовке законопроекта к третьему чтению Комиссия готовит предварительное заключение по вопросу идентичности текстов законопроекта на татарском и русском языках. Материалы направляются в Комиссию Организационным управлением Аппарата Государственного Совета.</w:t>
      </w:r>
    </w:p>
    <w:p w:rsidR="0081704D" w:rsidRDefault="0081704D">
      <w:pPr>
        <w:pStyle w:val="ConsPlusNormal"/>
        <w:spacing w:before="220"/>
        <w:ind w:firstLine="540"/>
        <w:jc w:val="both"/>
      </w:pPr>
      <w:r>
        <w:t>8. Тексты принятого Государственным Советом Республики Татарстан закона на татарском и русском языках направляются Организационным управлением Аппарата Государственного Совета в Комиссию не позднее трех дней до установленного Регламентом срока направления текстов законов Президенту Республики Татарстан.</w:t>
      </w:r>
    </w:p>
    <w:p w:rsidR="0081704D" w:rsidRDefault="0081704D">
      <w:pPr>
        <w:pStyle w:val="ConsPlusNormal"/>
        <w:spacing w:before="220"/>
        <w:ind w:firstLine="540"/>
        <w:jc w:val="both"/>
      </w:pPr>
      <w:r>
        <w:t>9. Принятый Государственным Советом Республики Татарстан закон на татарском и русском языках направляется на подпись Президенту Республики Татарстан вместе с заключением Комиссии.</w:t>
      </w:r>
    </w:p>
    <w:p w:rsidR="0081704D" w:rsidRDefault="0081704D">
      <w:pPr>
        <w:pStyle w:val="ConsPlusNormal"/>
        <w:spacing w:before="220"/>
        <w:ind w:firstLine="540"/>
        <w:jc w:val="both"/>
      </w:pPr>
      <w:r>
        <w:t>10. Деятельность Комиссии координируется Президиумом Государственного Совета Республики Татарстан.</w:t>
      </w:r>
    </w:p>
    <w:p w:rsidR="0081704D" w:rsidRDefault="0081704D">
      <w:pPr>
        <w:pStyle w:val="ConsPlusNormal"/>
        <w:ind w:firstLine="540"/>
        <w:jc w:val="both"/>
      </w:pPr>
    </w:p>
    <w:p w:rsidR="0081704D" w:rsidRDefault="0081704D">
      <w:pPr>
        <w:pStyle w:val="ConsPlusNormal"/>
        <w:ind w:firstLine="540"/>
        <w:jc w:val="both"/>
      </w:pPr>
    </w:p>
    <w:p w:rsidR="0081704D" w:rsidRDefault="008170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709A" w:rsidRDefault="00D1709A"/>
    <w:sectPr w:rsidR="00D1709A" w:rsidSect="003C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4D"/>
    <w:rsid w:val="00011F8D"/>
    <w:rsid w:val="0005736B"/>
    <w:rsid w:val="0050526A"/>
    <w:rsid w:val="0081704D"/>
    <w:rsid w:val="00980E6D"/>
    <w:rsid w:val="00D1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7A6FC-5B37-46EF-8488-0E40E430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70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1B4B13C0356446BF29E1B08859C5234757343FC0FE147B9F07CCB5EEF2856F70E7E009B8CFB6B49BF5E0CDEE4E70D540653CECC6E10D151595CBb3g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1B4B13C0356446BF29E1B08859C5234757343FC0FE147B9F07CCB5EEF2856F70E7E009B8CFB6B49BF5EFCDEE4E70D540653CECC6E10D151595CBb3g7K" TargetMode="External"/><Relationship Id="rId5" Type="http://schemas.openxmlformats.org/officeDocument/2006/relationships/hyperlink" Target="consultantplus://offline/ref=341B4B13C0356446BF29E1B08859C5234757343FC0FE147B9F07CCB5EEF2856F70E7E009B8CFB6B49BF5E0CDEE4E70D540653CECC6E10D151595CBb3g7K" TargetMode="External"/><Relationship Id="rId4" Type="http://schemas.openxmlformats.org/officeDocument/2006/relationships/hyperlink" Target="consultantplus://offline/ref=341B4B13C0356446BF29E1B08859C5234757343FC0FE147B9F07CCB5EEF2856F70E7E009B8CFB6B49BF5EFCDEE4E70D540653CECC6E10D151595CBb3g7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Gareeva</dc:creator>
  <cp:lastModifiedBy>HasanovZ</cp:lastModifiedBy>
  <cp:revision>3</cp:revision>
  <dcterms:created xsi:type="dcterms:W3CDTF">2019-10-09T10:51:00Z</dcterms:created>
  <dcterms:modified xsi:type="dcterms:W3CDTF">2019-10-09T10:52:00Z</dcterms:modified>
</cp:coreProperties>
</file>