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093" w:rsidRPr="005763E0" w:rsidRDefault="001B2093" w:rsidP="001B209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Pr="005763E0">
        <w:rPr>
          <w:sz w:val="28"/>
          <w:szCs w:val="28"/>
        </w:rPr>
        <w:t>Приложение</w:t>
      </w:r>
      <w:r w:rsidR="009B4E9A">
        <w:rPr>
          <w:sz w:val="28"/>
          <w:szCs w:val="28"/>
        </w:rPr>
        <w:t xml:space="preserve"> </w:t>
      </w:r>
      <w:r w:rsidR="00AF73F6">
        <w:rPr>
          <w:sz w:val="28"/>
          <w:szCs w:val="28"/>
        </w:rPr>
        <w:t>7</w:t>
      </w:r>
    </w:p>
    <w:p w:rsidR="00C04599" w:rsidRDefault="00C04599" w:rsidP="00C04599">
      <w:pPr>
        <w:spacing w:line="228" w:lineRule="auto"/>
        <w:jc w:val="center"/>
        <w:rPr>
          <w:b/>
          <w:sz w:val="28"/>
          <w:szCs w:val="28"/>
        </w:rPr>
      </w:pPr>
    </w:p>
    <w:p w:rsidR="00C04599" w:rsidRDefault="00C04599" w:rsidP="00C04599">
      <w:pPr>
        <w:spacing w:line="228" w:lineRule="auto"/>
        <w:jc w:val="center"/>
        <w:rPr>
          <w:b/>
          <w:sz w:val="28"/>
          <w:szCs w:val="28"/>
        </w:rPr>
      </w:pPr>
      <w:r w:rsidRPr="00605554">
        <w:rPr>
          <w:b/>
          <w:sz w:val="28"/>
          <w:szCs w:val="28"/>
        </w:rPr>
        <w:t>Сравнительные данные о тематике и количеств</w:t>
      </w:r>
      <w:r w:rsidR="002C285C">
        <w:rPr>
          <w:b/>
          <w:sz w:val="28"/>
          <w:szCs w:val="28"/>
        </w:rPr>
        <w:t>е</w:t>
      </w:r>
      <w:r w:rsidRPr="00605554">
        <w:rPr>
          <w:b/>
          <w:sz w:val="28"/>
          <w:szCs w:val="28"/>
        </w:rPr>
        <w:t xml:space="preserve"> обращений граждан, поступивших в адрес депутатов Государственного Совета Республики Татарстан</w:t>
      </w:r>
      <w:r>
        <w:rPr>
          <w:b/>
          <w:sz w:val="28"/>
          <w:szCs w:val="28"/>
        </w:rPr>
        <w:t xml:space="preserve"> </w:t>
      </w:r>
      <w:r w:rsidRPr="00605554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 и 2020</w:t>
      </w:r>
      <w:r w:rsidRPr="00605554">
        <w:rPr>
          <w:b/>
          <w:sz w:val="28"/>
          <w:szCs w:val="28"/>
        </w:rPr>
        <w:t xml:space="preserve"> гг.</w:t>
      </w:r>
    </w:p>
    <w:p w:rsidR="001B2093" w:rsidRPr="005763E0" w:rsidRDefault="001B2093" w:rsidP="001B2093">
      <w:pPr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28"/>
        <w:gridCol w:w="2693"/>
        <w:gridCol w:w="2693"/>
      </w:tblGrid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jc w:val="center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обращений в 2019 г.        </w:t>
            </w:r>
          </w:p>
        </w:tc>
        <w:tc>
          <w:tcPr>
            <w:tcW w:w="2693" w:type="dxa"/>
          </w:tcPr>
          <w:p w:rsidR="00D04E1B" w:rsidRPr="00227A8C" w:rsidRDefault="00D04E1B" w:rsidP="00D04E1B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 в 2020 г.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Деятельность органов государственной власти и органов местного самоуправления,</w:t>
            </w:r>
          </w:p>
          <w:p w:rsidR="00D04E1B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в том числе:</w:t>
            </w:r>
          </w:p>
          <w:p w:rsidR="00D04E1B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 xml:space="preserve">- предложения граждан </w:t>
            </w:r>
            <w:r>
              <w:rPr>
                <w:sz w:val="28"/>
                <w:szCs w:val="28"/>
              </w:rPr>
              <w:t xml:space="preserve"> (в том числе по совершенствованию законодательства) </w:t>
            </w:r>
            <w:r w:rsidRPr="00227A8C">
              <w:rPr>
                <w:sz w:val="28"/>
                <w:szCs w:val="28"/>
              </w:rPr>
              <w:t>в адрес Государственного Совета РТ</w:t>
            </w:r>
            <w:r>
              <w:rPr>
                <w:sz w:val="28"/>
                <w:szCs w:val="28"/>
              </w:rPr>
              <w:t>;</w:t>
            </w:r>
          </w:p>
          <w:p w:rsidR="00D04E1B" w:rsidRPr="00227A8C" w:rsidRDefault="00D04E1B" w:rsidP="00D52F63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- предложения граждан в адрес Президента РТ, исполнительных органов государственной власти, руководи</w:t>
            </w:r>
            <w:r w:rsidR="00D52F63">
              <w:rPr>
                <w:sz w:val="28"/>
                <w:szCs w:val="28"/>
              </w:rPr>
              <w:t>телей муниципальных образований</w:t>
            </w:r>
          </w:p>
        </w:tc>
        <w:tc>
          <w:tcPr>
            <w:tcW w:w="2693" w:type="dxa"/>
          </w:tcPr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2190 (16,74 %)</w:t>
            </w:r>
          </w:p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</w:p>
          <w:p w:rsidR="00D04E1B" w:rsidRPr="006A2764" w:rsidRDefault="00D04E1B" w:rsidP="00BF287E">
            <w:pPr>
              <w:jc w:val="center"/>
              <w:rPr>
                <w:sz w:val="28"/>
                <w:szCs w:val="28"/>
              </w:rPr>
            </w:pPr>
            <w:r w:rsidRPr="006A2764">
              <w:rPr>
                <w:sz w:val="28"/>
                <w:szCs w:val="28"/>
              </w:rPr>
              <w:t>300</w:t>
            </w:r>
          </w:p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b/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747A5">
              <w:rPr>
                <w:sz w:val="28"/>
                <w:szCs w:val="28"/>
              </w:rPr>
              <w:t>65</w:t>
            </w:r>
          </w:p>
          <w:p w:rsidR="00D04E1B" w:rsidRDefault="00D04E1B" w:rsidP="00BF287E">
            <w:pPr>
              <w:jc w:val="center"/>
              <w:rPr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sz w:val="28"/>
                <w:szCs w:val="28"/>
              </w:rPr>
            </w:pPr>
          </w:p>
          <w:p w:rsidR="00D04E1B" w:rsidRPr="006747A5" w:rsidRDefault="00D04E1B" w:rsidP="00BF2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04E1B" w:rsidRDefault="00D04E1B" w:rsidP="007265CF">
            <w:pPr>
              <w:jc w:val="center"/>
              <w:rPr>
                <w:b/>
                <w:sz w:val="28"/>
                <w:szCs w:val="28"/>
              </w:rPr>
            </w:pPr>
          </w:p>
          <w:p w:rsidR="0097559C" w:rsidRDefault="0097559C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2792</w:t>
            </w:r>
            <w:r w:rsidR="0081257F">
              <w:rPr>
                <w:b/>
                <w:sz w:val="28"/>
                <w:szCs w:val="28"/>
              </w:rPr>
              <w:t xml:space="preserve"> (18,7 %)</w:t>
            </w:r>
          </w:p>
          <w:p w:rsidR="0097559C" w:rsidRDefault="0097559C" w:rsidP="007265CF">
            <w:pPr>
              <w:jc w:val="center"/>
              <w:rPr>
                <w:b/>
                <w:sz w:val="28"/>
                <w:szCs w:val="28"/>
              </w:rPr>
            </w:pPr>
          </w:p>
          <w:p w:rsidR="0097559C" w:rsidRDefault="0097559C" w:rsidP="007265CF">
            <w:pPr>
              <w:jc w:val="center"/>
              <w:rPr>
                <w:b/>
                <w:sz w:val="28"/>
                <w:szCs w:val="28"/>
              </w:rPr>
            </w:pPr>
          </w:p>
          <w:p w:rsidR="0097559C" w:rsidRDefault="0097559C" w:rsidP="007265CF">
            <w:pPr>
              <w:jc w:val="center"/>
              <w:rPr>
                <w:b/>
                <w:sz w:val="28"/>
                <w:szCs w:val="28"/>
              </w:rPr>
            </w:pPr>
          </w:p>
          <w:p w:rsidR="0097559C" w:rsidRDefault="0097559C" w:rsidP="007265CF">
            <w:pPr>
              <w:jc w:val="center"/>
              <w:rPr>
                <w:sz w:val="28"/>
                <w:szCs w:val="28"/>
              </w:rPr>
            </w:pPr>
            <w:r w:rsidRPr="0097559C">
              <w:rPr>
                <w:sz w:val="28"/>
                <w:szCs w:val="28"/>
              </w:rPr>
              <w:t>345</w:t>
            </w:r>
          </w:p>
          <w:p w:rsidR="0097559C" w:rsidRDefault="0097559C" w:rsidP="007265CF">
            <w:pPr>
              <w:jc w:val="center"/>
              <w:rPr>
                <w:sz w:val="28"/>
                <w:szCs w:val="28"/>
              </w:rPr>
            </w:pPr>
          </w:p>
          <w:p w:rsidR="0097559C" w:rsidRDefault="0097559C" w:rsidP="007265CF">
            <w:pPr>
              <w:jc w:val="center"/>
              <w:rPr>
                <w:sz w:val="28"/>
                <w:szCs w:val="28"/>
              </w:rPr>
            </w:pPr>
          </w:p>
          <w:p w:rsidR="0097559C" w:rsidRDefault="0097559C" w:rsidP="007265CF">
            <w:pPr>
              <w:jc w:val="center"/>
              <w:rPr>
                <w:sz w:val="28"/>
                <w:szCs w:val="28"/>
              </w:rPr>
            </w:pPr>
          </w:p>
          <w:p w:rsidR="0097559C" w:rsidRDefault="0097559C" w:rsidP="0072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</w:t>
            </w:r>
          </w:p>
          <w:p w:rsidR="0097559C" w:rsidRDefault="0097559C" w:rsidP="007265CF">
            <w:pPr>
              <w:jc w:val="center"/>
              <w:rPr>
                <w:sz w:val="28"/>
                <w:szCs w:val="28"/>
              </w:rPr>
            </w:pPr>
          </w:p>
          <w:p w:rsidR="0097559C" w:rsidRPr="0097559C" w:rsidRDefault="0097559C" w:rsidP="007265CF">
            <w:pPr>
              <w:jc w:val="center"/>
              <w:rPr>
                <w:sz w:val="28"/>
                <w:szCs w:val="28"/>
              </w:rPr>
            </w:pP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Экономика, промышленность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528 (4,03 %)</w:t>
            </w:r>
          </w:p>
        </w:tc>
        <w:tc>
          <w:tcPr>
            <w:tcW w:w="2693" w:type="dxa"/>
          </w:tcPr>
          <w:p w:rsidR="00D04E1B" w:rsidRPr="00227A8C" w:rsidRDefault="00652AB2" w:rsidP="00D903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412</w:t>
            </w:r>
            <w:r w:rsidR="0081257F">
              <w:rPr>
                <w:b/>
                <w:sz w:val="28"/>
                <w:szCs w:val="28"/>
              </w:rPr>
              <w:t xml:space="preserve"> (2,7</w:t>
            </w:r>
            <w:r w:rsidR="00D903F9">
              <w:rPr>
                <w:b/>
                <w:sz w:val="28"/>
                <w:szCs w:val="28"/>
              </w:rPr>
              <w:t>6</w:t>
            </w:r>
            <w:r w:rsidR="0081257F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Сельское хозяйство и продовольствие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457 (3,5 %)</w:t>
            </w:r>
          </w:p>
        </w:tc>
        <w:tc>
          <w:tcPr>
            <w:tcW w:w="2693" w:type="dxa"/>
          </w:tcPr>
          <w:p w:rsidR="00D04E1B" w:rsidRPr="00227A8C" w:rsidRDefault="00652AB2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</w:t>
            </w:r>
            <w:r w:rsidR="00D903F9">
              <w:rPr>
                <w:b/>
                <w:sz w:val="28"/>
                <w:szCs w:val="28"/>
              </w:rPr>
              <w:t xml:space="preserve"> (2,17</w:t>
            </w:r>
            <w:r w:rsidR="0081257F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Транспорт и дорожное хозяйство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847 (6,5 %)</w:t>
            </w:r>
          </w:p>
        </w:tc>
        <w:tc>
          <w:tcPr>
            <w:tcW w:w="2693" w:type="dxa"/>
          </w:tcPr>
          <w:p w:rsidR="00D04E1B" w:rsidRPr="00227A8C" w:rsidRDefault="00652AB2" w:rsidP="00C045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574</w:t>
            </w:r>
            <w:r w:rsidR="0081257F">
              <w:rPr>
                <w:b/>
                <w:sz w:val="28"/>
                <w:szCs w:val="28"/>
              </w:rPr>
              <w:t xml:space="preserve"> (3,8</w:t>
            </w:r>
            <w:r w:rsidR="00C04599">
              <w:rPr>
                <w:b/>
                <w:sz w:val="28"/>
                <w:szCs w:val="28"/>
              </w:rPr>
              <w:t>2</w:t>
            </w:r>
            <w:r w:rsidR="0081257F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Строительство, архитектура и улучшение жилищных условий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1635 (12,5 %)</w:t>
            </w:r>
          </w:p>
        </w:tc>
        <w:tc>
          <w:tcPr>
            <w:tcW w:w="2693" w:type="dxa"/>
          </w:tcPr>
          <w:p w:rsidR="00D04E1B" w:rsidRPr="00227A8C" w:rsidRDefault="00652AB2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1356</w:t>
            </w:r>
            <w:r w:rsidR="0081257F">
              <w:rPr>
                <w:b/>
                <w:sz w:val="28"/>
                <w:szCs w:val="28"/>
              </w:rPr>
              <w:t xml:space="preserve"> (9</w:t>
            </w:r>
            <w:r w:rsidR="00D903F9">
              <w:rPr>
                <w:b/>
                <w:sz w:val="28"/>
                <w:szCs w:val="28"/>
              </w:rPr>
              <w:t>,1</w:t>
            </w:r>
            <w:r w:rsidR="0081257F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Предоставление коммунальных услуг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1143 (8,74 %)</w:t>
            </w:r>
          </w:p>
        </w:tc>
        <w:tc>
          <w:tcPr>
            <w:tcW w:w="2693" w:type="dxa"/>
          </w:tcPr>
          <w:p w:rsidR="00D04E1B" w:rsidRPr="00227A8C" w:rsidRDefault="00837603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1113</w:t>
            </w:r>
            <w:r w:rsidR="00D903F9">
              <w:rPr>
                <w:b/>
                <w:sz w:val="28"/>
                <w:szCs w:val="28"/>
              </w:rPr>
              <w:t xml:space="preserve"> (7,45</w:t>
            </w:r>
            <w:r w:rsidR="0081257F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Экология и природные ресурсы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tabs>
                <w:tab w:val="left" w:pos="405"/>
                <w:tab w:val="center" w:pos="1238"/>
                <w:tab w:val="right" w:pos="2477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434 (3,32%)</w:t>
            </w:r>
          </w:p>
        </w:tc>
        <w:tc>
          <w:tcPr>
            <w:tcW w:w="2693" w:type="dxa"/>
          </w:tcPr>
          <w:p w:rsidR="00D04E1B" w:rsidRPr="00227A8C" w:rsidRDefault="00837603" w:rsidP="007265CF">
            <w:pPr>
              <w:tabs>
                <w:tab w:val="left" w:pos="40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305</w:t>
            </w:r>
            <w:r w:rsidR="0081257F">
              <w:rPr>
                <w:b/>
                <w:sz w:val="28"/>
                <w:szCs w:val="28"/>
              </w:rPr>
              <w:t xml:space="preserve"> (2 %)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Образование, наука и культура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1013 (7,74 %)</w:t>
            </w:r>
          </w:p>
        </w:tc>
        <w:tc>
          <w:tcPr>
            <w:tcW w:w="2693" w:type="dxa"/>
          </w:tcPr>
          <w:p w:rsidR="00D04E1B" w:rsidRPr="00227A8C" w:rsidRDefault="00837603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1181</w:t>
            </w:r>
            <w:r w:rsidR="0081257F">
              <w:rPr>
                <w:b/>
                <w:sz w:val="28"/>
                <w:szCs w:val="28"/>
              </w:rPr>
              <w:t xml:space="preserve"> (7,9 %)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858 (6,6 %)</w:t>
            </w:r>
          </w:p>
        </w:tc>
        <w:tc>
          <w:tcPr>
            <w:tcW w:w="2693" w:type="dxa"/>
          </w:tcPr>
          <w:p w:rsidR="00D04E1B" w:rsidRPr="00227A8C" w:rsidRDefault="00837603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977</w:t>
            </w:r>
            <w:r w:rsidR="00D903F9">
              <w:rPr>
                <w:b/>
                <w:sz w:val="28"/>
                <w:szCs w:val="28"/>
              </w:rPr>
              <w:t xml:space="preserve"> (6,54</w:t>
            </w:r>
            <w:r w:rsidR="0081257F">
              <w:rPr>
                <w:b/>
                <w:sz w:val="28"/>
                <w:szCs w:val="28"/>
              </w:rPr>
              <w:t xml:space="preserve"> %)</w:t>
            </w:r>
          </w:p>
        </w:tc>
      </w:tr>
      <w:tr w:rsidR="00D04E1B" w:rsidRPr="00227A8C" w:rsidTr="00D04E1B">
        <w:trPr>
          <w:trHeight w:val="462"/>
        </w:trPr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Труд, занятость и социальная защита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2230 (17 %)</w:t>
            </w:r>
          </w:p>
        </w:tc>
        <w:tc>
          <w:tcPr>
            <w:tcW w:w="2693" w:type="dxa"/>
          </w:tcPr>
          <w:p w:rsidR="00D04E1B" w:rsidRPr="00227A8C" w:rsidRDefault="00837603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3079</w:t>
            </w:r>
            <w:r w:rsidR="00BF287E">
              <w:rPr>
                <w:b/>
                <w:sz w:val="28"/>
                <w:szCs w:val="28"/>
              </w:rPr>
              <w:t xml:space="preserve"> (20,6 %)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Обеспечение законности и охрана правопорядка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647 (4,93 %)</w:t>
            </w:r>
          </w:p>
        </w:tc>
        <w:tc>
          <w:tcPr>
            <w:tcW w:w="2693" w:type="dxa"/>
          </w:tcPr>
          <w:p w:rsidR="00D04E1B" w:rsidRPr="00227A8C" w:rsidRDefault="00837603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724</w:t>
            </w:r>
            <w:r w:rsidR="00BF287E">
              <w:rPr>
                <w:b/>
                <w:sz w:val="28"/>
                <w:szCs w:val="28"/>
              </w:rPr>
              <w:t xml:space="preserve"> (4,84 %)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Иные вопросы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1100 (8,4 %)</w:t>
            </w:r>
          </w:p>
        </w:tc>
        <w:tc>
          <w:tcPr>
            <w:tcW w:w="2693" w:type="dxa"/>
          </w:tcPr>
          <w:p w:rsidR="00D04E1B" w:rsidRPr="00227A8C" w:rsidRDefault="00837603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2110</w:t>
            </w:r>
            <w:r w:rsidR="00BF287E">
              <w:rPr>
                <w:b/>
                <w:sz w:val="28"/>
                <w:szCs w:val="28"/>
              </w:rPr>
              <w:t xml:space="preserve"> (14,12 %)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Количество обращений граждан, по которым дан положительный ответ</w:t>
            </w:r>
          </w:p>
        </w:tc>
        <w:tc>
          <w:tcPr>
            <w:tcW w:w="2693" w:type="dxa"/>
          </w:tcPr>
          <w:p w:rsidR="00D04E1B" w:rsidRDefault="00D04E1B" w:rsidP="00BF287E">
            <w:pPr>
              <w:jc w:val="center"/>
              <w:rPr>
                <w:sz w:val="28"/>
                <w:szCs w:val="28"/>
              </w:rPr>
            </w:pPr>
          </w:p>
          <w:p w:rsidR="00D04E1B" w:rsidRPr="004B0DF4" w:rsidRDefault="00D04E1B" w:rsidP="00BF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3800 (29 %)</w:t>
            </w:r>
          </w:p>
        </w:tc>
        <w:tc>
          <w:tcPr>
            <w:tcW w:w="2693" w:type="dxa"/>
          </w:tcPr>
          <w:p w:rsidR="00D04E1B" w:rsidRDefault="00D04E1B" w:rsidP="007265CF">
            <w:pPr>
              <w:jc w:val="center"/>
              <w:rPr>
                <w:sz w:val="28"/>
                <w:szCs w:val="28"/>
              </w:rPr>
            </w:pPr>
          </w:p>
          <w:p w:rsidR="0079135C" w:rsidRPr="004B0DF4" w:rsidRDefault="0079135C" w:rsidP="007913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4230</w:t>
            </w:r>
            <w:r w:rsidR="007A3774">
              <w:rPr>
                <w:sz w:val="28"/>
                <w:szCs w:val="28"/>
              </w:rPr>
              <w:t xml:space="preserve"> (28,3 %)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Количество обращений граждан,  по которым даны разъяснения</w:t>
            </w:r>
          </w:p>
        </w:tc>
        <w:tc>
          <w:tcPr>
            <w:tcW w:w="2693" w:type="dxa"/>
          </w:tcPr>
          <w:p w:rsidR="00D04E1B" w:rsidRDefault="00D04E1B" w:rsidP="00BF287E">
            <w:pPr>
              <w:jc w:val="center"/>
              <w:rPr>
                <w:sz w:val="28"/>
                <w:szCs w:val="28"/>
              </w:rPr>
            </w:pPr>
          </w:p>
          <w:p w:rsidR="00D04E1B" w:rsidRPr="004B0DF4" w:rsidRDefault="00D04E1B" w:rsidP="00BF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4227 (32,3 %)</w:t>
            </w:r>
          </w:p>
        </w:tc>
        <w:tc>
          <w:tcPr>
            <w:tcW w:w="2693" w:type="dxa"/>
          </w:tcPr>
          <w:p w:rsidR="00D04E1B" w:rsidRDefault="00D04E1B" w:rsidP="007265CF">
            <w:pPr>
              <w:jc w:val="center"/>
              <w:rPr>
                <w:sz w:val="28"/>
                <w:szCs w:val="28"/>
              </w:rPr>
            </w:pPr>
          </w:p>
          <w:p w:rsidR="0079135C" w:rsidRPr="004B0DF4" w:rsidRDefault="006D634C" w:rsidP="0072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9135C">
              <w:rPr>
                <w:sz w:val="28"/>
                <w:szCs w:val="28"/>
              </w:rPr>
              <w:t>35</w:t>
            </w:r>
            <w:r w:rsidR="007A3774">
              <w:rPr>
                <w:sz w:val="28"/>
                <w:szCs w:val="28"/>
              </w:rPr>
              <w:t xml:space="preserve"> (30,3 %)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Количество депутатских обращений, направленных в органы государственной власти, органы местного самоуправления, организации и общественные объединения</w:t>
            </w:r>
          </w:p>
        </w:tc>
        <w:tc>
          <w:tcPr>
            <w:tcW w:w="2693" w:type="dxa"/>
          </w:tcPr>
          <w:p w:rsidR="00D04E1B" w:rsidRDefault="00D04E1B" w:rsidP="00BF287E">
            <w:pPr>
              <w:jc w:val="center"/>
              <w:rPr>
                <w:sz w:val="28"/>
                <w:szCs w:val="28"/>
              </w:rPr>
            </w:pPr>
          </w:p>
          <w:p w:rsidR="00D04E1B" w:rsidRDefault="00D04E1B" w:rsidP="00BF287E">
            <w:pPr>
              <w:jc w:val="center"/>
              <w:rPr>
                <w:sz w:val="28"/>
                <w:szCs w:val="28"/>
              </w:rPr>
            </w:pPr>
          </w:p>
          <w:p w:rsidR="00D04E1B" w:rsidRPr="004B0DF4" w:rsidRDefault="00D04E1B" w:rsidP="00BF2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4025</w:t>
            </w:r>
          </w:p>
        </w:tc>
        <w:tc>
          <w:tcPr>
            <w:tcW w:w="2693" w:type="dxa"/>
          </w:tcPr>
          <w:p w:rsidR="00D04E1B" w:rsidRDefault="00D04E1B" w:rsidP="007265CF">
            <w:pPr>
              <w:jc w:val="center"/>
              <w:rPr>
                <w:sz w:val="28"/>
                <w:szCs w:val="28"/>
              </w:rPr>
            </w:pPr>
          </w:p>
          <w:p w:rsidR="0079135C" w:rsidRDefault="0079135C" w:rsidP="007265CF">
            <w:pPr>
              <w:jc w:val="center"/>
              <w:rPr>
                <w:sz w:val="28"/>
                <w:szCs w:val="28"/>
              </w:rPr>
            </w:pPr>
          </w:p>
          <w:p w:rsidR="0079135C" w:rsidRPr="004B0DF4" w:rsidRDefault="0079135C" w:rsidP="007265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4186</w:t>
            </w:r>
            <w:r w:rsidR="007A3774">
              <w:rPr>
                <w:sz w:val="28"/>
                <w:szCs w:val="28"/>
              </w:rPr>
              <w:t xml:space="preserve"> </w:t>
            </w:r>
          </w:p>
        </w:tc>
      </w:tr>
      <w:tr w:rsidR="00D04E1B" w:rsidRPr="00227A8C" w:rsidTr="00D04E1B">
        <w:tc>
          <w:tcPr>
            <w:tcW w:w="4928" w:type="dxa"/>
            <w:shd w:val="clear" w:color="auto" w:fill="auto"/>
          </w:tcPr>
          <w:p w:rsidR="00D04E1B" w:rsidRPr="00227A8C" w:rsidRDefault="00D04E1B" w:rsidP="009B4E9A">
            <w:pPr>
              <w:ind w:right="-108"/>
              <w:rPr>
                <w:sz w:val="28"/>
                <w:szCs w:val="28"/>
              </w:rPr>
            </w:pPr>
            <w:r w:rsidRPr="00227A8C">
              <w:rPr>
                <w:sz w:val="28"/>
                <w:szCs w:val="28"/>
              </w:rPr>
              <w:t>Всего обращений</w:t>
            </w:r>
          </w:p>
        </w:tc>
        <w:tc>
          <w:tcPr>
            <w:tcW w:w="2693" w:type="dxa"/>
          </w:tcPr>
          <w:p w:rsidR="00D04E1B" w:rsidRPr="00227A8C" w:rsidRDefault="00D04E1B" w:rsidP="00BF28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13082</w:t>
            </w:r>
          </w:p>
        </w:tc>
        <w:tc>
          <w:tcPr>
            <w:tcW w:w="2693" w:type="dxa"/>
          </w:tcPr>
          <w:p w:rsidR="00D04E1B" w:rsidRPr="00227A8C" w:rsidRDefault="0079135C" w:rsidP="007265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14947</w:t>
            </w:r>
          </w:p>
        </w:tc>
      </w:tr>
    </w:tbl>
    <w:p w:rsidR="0001579A" w:rsidRDefault="0001579A" w:rsidP="000B1F80"/>
    <w:sectPr w:rsidR="0001579A" w:rsidSect="000B1F80">
      <w:pgSz w:w="11906" w:h="16838"/>
      <w:pgMar w:top="107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B2093"/>
    <w:rsid w:val="0001579A"/>
    <w:rsid w:val="000463D3"/>
    <w:rsid w:val="00067EB0"/>
    <w:rsid w:val="000B1F80"/>
    <w:rsid w:val="00136CDD"/>
    <w:rsid w:val="00164320"/>
    <w:rsid w:val="00180CFD"/>
    <w:rsid w:val="001B2093"/>
    <w:rsid w:val="001F05EF"/>
    <w:rsid w:val="002002C2"/>
    <w:rsid w:val="002110A8"/>
    <w:rsid w:val="0023523B"/>
    <w:rsid w:val="00245BAB"/>
    <w:rsid w:val="0024635F"/>
    <w:rsid w:val="002C285C"/>
    <w:rsid w:val="004B0995"/>
    <w:rsid w:val="005672DB"/>
    <w:rsid w:val="00587985"/>
    <w:rsid w:val="005E26EE"/>
    <w:rsid w:val="005E4DF3"/>
    <w:rsid w:val="00652AB2"/>
    <w:rsid w:val="006747A5"/>
    <w:rsid w:val="006A2764"/>
    <w:rsid w:val="006D634C"/>
    <w:rsid w:val="007265CF"/>
    <w:rsid w:val="00731950"/>
    <w:rsid w:val="0079135C"/>
    <w:rsid w:val="0079154C"/>
    <w:rsid w:val="007A3774"/>
    <w:rsid w:val="0081257F"/>
    <w:rsid w:val="008266BD"/>
    <w:rsid w:val="00837603"/>
    <w:rsid w:val="00890DCC"/>
    <w:rsid w:val="00895A6D"/>
    <w:rsid w:val="008B0199"/>
    <w:rsid w:val="00935FF7"/>
    <w:rsid w:val="0093631B"/>
    <w:rsid w:val="0097559C"/>
    <w:rsid w:val="009B4E9A"/>
    <w:rsid w:val="009C7D74"/>
    <w:rsid w:val="009D7952"/>
    <w:rsid w:val="00A01D19"/>
    <w:rsid w:val="00A1156F"/>
    <w:rsid w:val="00A51DCC"/>
    <w:rsid w:val="00A81851"/>
    <w:rsid w:val="00AC5E3E"/>
    <w:rsid w:val="00AF73F6"/>
    <w:rsid w:val="00B53D37"/>
    <w:rsid w:val="00BE2EB5"/>
    <w:rsid w:val="00BF287E"/>
    <w:rsid w:val="00C04599"/>
    <w:rsid w:val="00C21B55"/>
    <w:rsid w:val="00C35851"/>
    <w:rsid w:val="00C47E89"/>
    <w:rsid w:val="00C9589E"/>
    <w:rsid w:val="00CC5588"/>
    <w:rsid w:val="00D04E1B"/>
    <w:rsid w:val="00D52F63"/>
    <w:rsid w:val="00D5581E"/>
    <w:rsid w:val="00D67670"/>
    <w:rsid w:val="00D903F9"/>
    <w:rsid w:val="00E927CA"/>
    <w:rsid w:val="00EA50E3"/>
    <w:rsid w:val="00F179B6"/>
    <w:rsid w:val="00F753FA"/>
    <w:rsid w:val="00F91EB5"/>
    <w:rsid w:val="00FE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zalyalova.gulnar</dc:creator>
  <cp:lastModifiedBy>User</cp:lastModifiedBy>
  <cp:revision>4</cp:revision>
  <cp:lastPrinted>2021-01-11T13:32:00Z</cp:lastPrinted>
  <dcterms:created xsi:type="dcterms:W3CDTF">2021-01-14T10:56:00Z</dcterms:created>
  <dcterms:modified xsi:type="dcterms:W3CDTF">2021-01-20T08:13:00Z</dcterms:modified>
</cp:coreProperties>
</file>