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ФИНАНСОВО-ЭКОНОМИЧЕСКОЕ ОБОСНОВАНИЕ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 проекту закона Республики Татарстан «</w:t>
      </w:r>
      <w:r>
        <w:rPr>
          <w:rFonts w:cs="Calibri"/>
          <w:b/>
          <w:sz w:val="28"/>
          <w:szCs w:val="28"/>
          <w:lang w:eastAsia="en-US"/>
        </w:rPr>
        <w:t>О внесении изменений</w:t>
        <w:br/>
        <w:t>в Закон Республики Татарстан «Об обеспечении доступа к информации</w:t>
        <w:br/>
        <w:t>о деятельности государственных органов Республики Татарстан и органов местного самоуправления в Республике Татарстан»</w:t>
      </w:r>
    </w:p>
    <w:p>
      <w:pPr>
        <w:pStyle w:val="Normal"/>
        <w:rPr>
          <w:rFonts w:cs="Calibri"/>
          <w:lang w:eastAsia="en-US"/>
        </w:rPr>
      </w:pPr>
      <w:r>
        <w:rPr>
          <w:rFonts w:cs="Calibri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Реализация закона Республики Татарстан «</w:t>
      </w:r>
      <w:r>
        <w:rPr>
          <w:sz w:val="28"/>
          <w:szCs w:val="28"/>
        </w:rPr>
        <w:t>О внесении изменений в Закон Республики Татарстан «Об обеспечении доступа к информации о деятельности государственных органов Республики Татарстан и органов местного самоуправления в Республике Татарстан»</w:t>
      </w:r>
      <w:r>
        <w:rPr>
          <w:color w:val="000000"/>
          <w:sz w:val="28"/>
          <w:szCs w:val="28"/>
        </w:rPr>
        <w:t xml:space="preserve"> не потребует дополнительных расходов</w:t>
        <w:br/>
        <w:t>из бюджета Республики Татарстан.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1227"/>
    <w:pPr>
      <w:widowControl/>
      <w:suppressAutoHyphens w:val="true"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LibreOffice/7.0.6.2$Linux_X86_64 LibreOffice_project/00$Build-2</Application>
  <AppVersion>15.0000</AppVersion>
  <Pages>1</Pages>
  <Words>69</Words>
  <Characters>526</Characters>
  <CharactersWithSpaces>592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2022-11-09T14:51:00Z</dcterms:created>
  <dc:creator>Kazanceva</dc:creator>
  <dc:description/>
  <dc:language>ru-RU</dc:language>
  <cp:lastModifiedBy>Kazanceva</cp:lastModifiedBy>
  <dcterms:modified xsi:type="dcterms:W3CDTF">2022-11-09T14:52:00Z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